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9402B" w14:textId="77777777" w:rsidR="00AA19E9" w:rsidRPr="00AA19E9" w:rsidRDefault="00AA19E9" w:rsidP="00AA19E9">
      <w:pPr>
        <w:pStyle w:val="Heading1"/>
      </w:pPr>
      <w:r>
        <w:t>Diffiniad Llythrennedd AI Cynhyrchol AU</w:t>
      </w:r>
    </w:p>
    <w:p w14:paraId="373CDB41" w14:textId="77777777" w:rsidR="00AA19E9" w:rsidRDefault="00AA19E9" w:rsidP="00AA19E9"/>
    <w:p w14:paraId="48C20594" w14:textId="6869A070" w:rsidR="00AA19E9" w:rsidRPr="00AA19E9" w:rsidRDefault="00AA19E9" w:rsidP="00AA19E9">
      <w:r>
        <w:t>Mae llythrennedd AI yn hanfodol ar gyfer llywio tirwedd AI cynhyrchol (GenAI) sy'n datblygu'n gyflym. Rydym wedi llunio ein dull o amgylch tri maes sylfaenol—Termau, Offer a Thasgau—i greu dull cynhwysfawr o ddeall a chymhwyso AI Cynhyrchol yn effeithiol. Mae'r cymhwysedd hwn yn gofyn i chi ddatblygu dealltwriaeth o brosesau ac allbynnau AI Cynhyrchol, gan gydnabod galluoedd a chyfyngiadau modelau AI amrywiol, a chymhwyso'r wybodaeth hon yn ymarferol mewn tasgau'r gweithle.</w:t>
      </w:r>
    </w:p>
    <w:p w14:paraId="565CD7AB" w14:textId="77777777" w:rsidR="00AA19E9" w:rsidRPr="00AA19E9" w:rsidRDefault="00AA19E9" w:rsidP="00AA19E9">
      <w:r>
        <w:t>Dylai mabwysiadu’r model hwn sicrhau bod aelodau staff nid yn unig yn meddu ar ddealltwriaeth ddamcaniaethol o sut mae AI Cynhyrchol yn gweithredu a’i oblygiadau ehangach ond eu bod hefyd yn gallu integreiddio offer AI Cynhyrchol yn eu tasgau yn gyfrifol ac yn foesegol. Trwy ymrwymo tua deg awr i astudio a chymhwyso ymarferol, gall unigolion ddatblygu dealltwriaeth gadarn o AI Cynhyrchol a gwella eu hyfedredd.</w:t>
      </w:r>
    </w:p>
    <w:p w14:paraId="42CA95A2" w14:textId="77777777" w:rsidR="00AA19E9" w:rsidRPr="00AA19E9" w:rsidRDefault="00AA19E9" w:rsidP="004378B9">
      <w:pPr>
        <w:pStyle w:val="Heading2"/>
      </w:pPr>
      <w:r>
        <w:t>Allbynnau a Phrosesau AI Cynhyrchol:</w:t>
      </w:r>
      <w:r w:rsidRPr="00AA19E9">
        <w:t>  </w:t>
      </w:r>
    </w:p>
    <w:p w14:paraId="70DB51DF" w14:textId="27047978" w:rsidR="00AA19E9" w:rsidRPr="00AA19E9" w:rsidRDefault="00AA19E9" w:rsidP="00AA19E9">
      <w:r>
        <w:t xml:space="preserve">Dealltwriaeth gyffredinol o sut mae modelau AI Cyhyrchol yn gweithredu, gan gynnwys galluoedd a chyfyngiadau. Gall darllen </w:t>
      </w:r>
      <w:hyperlink r:id="rId9" w:history="1">
        <w:r>
          <w:rPr>
            <w:rStyle w:val="Hyperlink"/>
          </w:rPr>
          <w:t> Elfennau AI Cynhyrchol</w:t>
        </w:r>
      </w:hyperlink>
      <w:r>
        <w:t xml:space="preserve"> helpu.</w:t>
      </w:r>
    </w:p>
    <w:p w14:paraId="28E0D90A" w14:textId="77777777" w:rsidR="00AA19E9" w:rsidRPr="00AA19E9" w:rsidRDefault="00AA19E9" w:rsidP="00AA19E9">
      <w:r>
        <w:t>Mae'n cymryd amser i ddatblygu dealltwriaeth o alluoedd, cyfyngiadau ac offer AI Cynhyrchol.  Nid yw hyn yn rhywbeth y gellir ei ddatblygu trwy ddarllen yn unig - bydd angen i chi ddefnyddio'r offer i ddatblygu'ch dealltwriaeth.  </w:t>
      </w:r>
    </w:p>
    <w:p w14:paraId="54F32661" w14:textId="77777777" w:rsidR="00AA19E9" w:rsidRPr="00AA19E9" w:rsidRDefault="00AA19E9" w:rsidP="00AA19E9">
      <w:r>
        <w:t>Mae deall AI cynhyrchol yn broses raddol na ellir ei meistroli mewn un sesiwn. Mae'n bwysig neilltuo amser i ddarllen am yr offer hyn ac arbrofi gyda nhw yn gynyddol. Bydd mynd yn ôl atyn nhw'n rheolaidd ac ymrwymo o leiaf 10 awr yn eich helpu i gael gafael gadarn ar eu galluoedd a'u cyfyngiadau. Ceisiwch eu defnyddio yn eich tasgau pob dydd. Yn ogystal, gall cydweithio ag eraill ddarparu safbwyntiau ffres a gwella'ch dealltwriaeth o'r pwnc. Gall arsylwi sut mae eraill yn ei ddefnyddio ar gyfer tasgau penodol, e.e. trwy ficro-astudiaeth achos, hefyd fod yn ffordd wych o ddysgu a datblygu llythrennedd AI.</w:t>
      </w:r>
    </w:p>
    <w:p w14:paraId="0F143799" w14:textId="77777777" w:rsidR="00AA19E9" w:rsidRPr="00AA19E9" w:rsidRDefault="00AA19E9" w:rsidP="004378B9">
      <w:pPr>
        <w:pStyle w:val="Heading2"/>
      </w:pPr>
      <w:r>
        <w:t>Termau</w:t>
      </w:r>
    </w:p>
    <w:p w14:paraId="15A5B2B0" w14:textId="77777777" w:rsidR="00AA19E9" w:rsidRPr="00AA19E9" w:rsidRDefault="00AA19E9" w:rsidP="00AA19E9">
      <w:r>
        <w:rPr>
          <w:b/>
        </w:rPr>
        <w:t>Geirfa i'ch helpu i siarad a darllen am AI cynhyrchol</w:t>
      </w:r>
    </w:p>
    <w:p w14:paraId="6A5512A1" w14:textId="121C9E24" w:rsidR="00AA19E9" w:rsidRPr="00AA19E9" w:rsidRDefault="00AA19E9" w:rsidP="004378B9">
      <w:pPr>
        <w:pStyle w:val="Heading3"/>
      </w:pPr>
      <w:r>
        <w:t>Termau Sylfaenol</w:t>
      </w:r>
    </w:p>
    <w:p w14:paraId="5CB89D21" w14:textId="77777777" w:rsidR="00AA19E9" w:rsidRPr="00AA19E9" w:rsidRDefault="00AA19E9" w:rsidP="00127C79">
      <w:pPr>
        <w:pStyle w:val="ListParagraph"/>
        <w:numPr>
          <w:ilvl w:val="0"/>
          <w:numId w:val="18"/>
        </w:numPr>
      </w:pPr>
      <w:r>
        <w:rPr>
          <w:b/>
        </w:rPr>
        <w:t>AI Cynhyrchol</w:t>
      </w:r>
      <w:r w:rsidRPr="00AA19E9">
        <w:t>: Systemau deallusrwydd artiffisial sy'n cynhyrchu cynnwys newydd, o destun i ddelweddau, yn seiliedig ar ddata a ddysgwyd.</w:t>
      </w:r>
    </w:p>
    <w:p w14:paraId="3170D162" w14:textId="77777777" w:rsidR="00AA19E9" w:rsidRPr="00AA19E9" w:rsidRDefault="00AA19E9" w:rsidP="00127C79">
      <w:pPr>
        <w:pStyle w:val="ListParagraph"/>
        <w:numPr>
          <w:ilvl w:val="0"/>
          <w:numId w:val="18"/>
        </w:numPr>
      </w:pPr>
      <w:r>
        <w:rPr>
          <w:b/>
        </w:rPr>
        <w:t>Model ac LLM (Modelau Iaith Mawr)</w:t>
      </w:r>
      <w:r w:rsidRPr="00AA19E9">
        <w:t>: System AI a ddyluniwyd i ddeall, rhagfynegi a chynhyrchu testun dynol-debyg yn seiliedig ar y data y mae wedi'i hyfforddi arno.</w:t>
      </w:r>
    </w:p>
    <w:p w14:paraId="501D60A3" w14:textId="77777777" w:rsidR="00AA19E9" w:rsidRPr="00AA19E9" w:rsidRDefault="00AA19E9" w:rsidP="00127C79">
      <w:pPr>
        <w:pStyle w:val="ListParagraph"/>
        <w:numPr>
          <w:ilvl w:val="0"/>
          <w:numId w:val="18"/>
        </w:numPr>
      </w:pPr>
      <w:r>
        <w:rPr>
          <w:b/>
        </w:rPr>
        <w:t>Ysgogiad</w:t>
      </w:r>
      <w:r w:rsidRPr="00AA19E9">
        <w:t>: Y mewnbwn a roddir i fodel AI i gynhyrchu allbwn penodol.</w:t>
      </w:r>
    </w:p>
    <w:p w14:paraId="1211245C" w14:textId="77777777" w:rsidR="00AA19E9" w:rsidRPr="00AA19E9" w:rsidRDefault="00AA19E9" w:rsidP="00127C79">
      <w:pPr>
        <w:pStyle w:val="ListParagraph"/>
        <w:numPr>
          <w:ilvl w:val="0"/>
          <w:numId w:val="18"/>
        </w:numPr>
      </w:pPr>
      <w:r>
        <w:rPr>
          <w:b/>
        </w:rPr>
        <w:t>Ffenestr cyd-destun</w:t>
      </w:r>
      <w:r w:rsidRPr="00AA19E9">
        <w:t>: Faint o destun neu ddata y gall model AI ei ystyried ar un adeg wrth gynhyrchu ei allbwn.</w:t>
      </w:r>
    </w:p>
    <w:p w14:paraId="36AC9A6A" w14:textId="77777777" w:rsidR="00AA19E9" w:rsidRPr="00AA19E9" w:rsidRDefault="00AA19E9" w:rsidP="00127C79">
      <w:pPr>
        <w:pStyle w:val="ListParagraph"/>
        <w:numPr>
          <w:ilvl w:val="0"/>
          <w:numId w:val="18"/>
        </w:numPr>
      </w:pPr>
      <w:r>
        <w:rPr>
          <w:b/>
        </w:rPr>
        <w:t>Ffugiadau dwfn</w:t>
      </w:r>
      <w:r w:rsidRPr="00AA19E9">
        <w:t>: Technegau ar gyfer creu delweddau, sain a fideo ffug sy'n hynod argyhoeddiadol, a ddefnyddir yn aml i gynhyrchu cynrychioliadau realistig ond ffug o bobl yn y cyfryngau.</w:t>
      </w:r>
    </w:p>
    <w:p w14:paraId="16ACA8CE" w14:textId="77777777" w:rsidR="00AA19E9" w:rsidRPr="00AA19E9" w:rsidRDefault="00AA19E9" w:rsidP="00127C79">
      <w:pPr>
        <w:pStyle w:val="ListParagraph"/>
        <w:numPr>
          <w:ilvl w:val="0"/>
          <w:numId w:val="18"/>
        </w:numPr>
      </w:pPr>
      <w:r>
        <w:rPr>
          <w:b/>
        </w:rPr>
        <w:lastRenderedPageBreak/>
        <w:t>Rhithweledigaeth</w:t>
      </w:r>
      <w:r w:rsidRPr="00AA19E9">
        <w:t>: Pan fydd model AI yn cynhyrchu gwybodaeth anghywir neu ddisynnwyr nad yw wedi'i hategu gan ei ddata hyfforddi.</w:t>
      </w:r>
    </w:p>
    <w:p w14:paraId="78D4A792" w14:textId="77777777" w:rsidR="00AA19E9" w:rsidRPr="00AA19E9" w:rsidRDefault="00AA19E9" w:rsidP="00127C79">
      <w:pPr>
        <w:pStyle w:val="ListParagraph"/>
        <w:numPr>
          <w:ilvl w:val="0"/>
          <w:numId w:val="18"/>
        </w:numPr>
      </w:pPr>
      <w:r>
        <w:rPr>
          <w:b/>
        </w:rPr>
        <w:t>Tuedd: </w:t>
      </w:r>
      <w:r w:rsidRPr="00AA19E9">
        <w:t>Tuedd allbynnau a gynhyrchir gan AI i adlewyrchu a pharhau â'r rhagfarnau sylfaenol sy'n bresennol yn y data hyfforddi.</w:t>
      </w:r>
    </w:p>
    <w:p w14:paraId="112D89D9" w14:textId="71B4BCCB" w:rsidR="00AA19E9" w:rsidRPr="00AA19E9" w:rsidRDefault="00AA19E9" w:rsidP="00127C79">
      <w:pPr>
        <w:pStyle w:val="ListParagraph"/>
        <w:numPr>
          <w:ilvl w:val="0"/>
          <w:numId w:val="18"/>
        </w:numPr>
      </w:pPr>
      <w:r>
        <w:rPr>
          <w:b/>
        </w:rPr>
        <w:t>Anmhenderfynoldeb</w:t>
      </w:r>
      <w:r w:rsidRPr="00AA19E9">
        <w:t>: Yr anrhagweladwyedd cynhenid yn allbwn modelau AI cynhyrchol oherwydd eu natur gymhleth</w:t>
      </w:r>
      <w:r w:rsidR="004B1010">
        <w:t>.</w:t>
      </w:r>
    </w:p>
    <w:p w14:paraId="1B0DFC69" w14:textId="77777777" w:rsidR="00AA19E9" w:rsidRPr="00AA19E9" w:rsidRDefault="00AA19E9" w:rsidP="00127C79">
      <w:pPr>
        <w:pStyle w:val="ListParagraph"/>
        <w:numPr>
          <w:ilvl w:val="0"/>
          <w:numId w:val="18"/>
        </w:numPr>
      </w:pPr>
      <w:r>
        <w:rPr>
          <w:b/>
        </w:rPr>
        <w:t>Eiddo deallusol a hawlfraint: </w:t>
      </w:r>
      <w:r w:rsidRPr="00AA19E9">
        <w:t>Yr ymwybyddiaeth y gall allbynnau a gynhyrchir gan AI fod yn seiliedig ar ddeunyddiau hawlfraint, a allai achosi risgiau ac ystyriaethau moesegol yn dibynnu ar sut y cânt eu defnyddio.</w:t>
      </w:r>
    </w:p>
    <w:p w14:paraId="029912ED" w14:textId="77777777" w:rsidR="00AA19E9" w:rsidRPr="00AA19E9" w:rsidRDefault="00AA19E9" w:rsidP="00127C79">
      <w:pPr>
        <w:pStyle w:val="ListParagraph"/>
        <w:numPr>
          <w:ilvl w:val="0"/>
          <w:numId w:val="18"/>
        </w:numPr>
      </w:pPr>
      <w:r>
        <w:rPr>
          <w:b/>
        </w:rPr>
        <w:t>Sgwrsfot</w:t>
      </w:r>
      <w:r w:rsidRPr="00AA19E9">
        <w:t>: Rhaglen gyfrifiadurol a gynlluniwyd i efelychu sgwrs â defnyddwyr dynol, yn enwedig dros y Rhyngrwyd.</w:t>
      </w:r>
    </w:p>
    <w:p w14:paraId="4577CC37" w14:textId="77777777" w:rsidR="00AA19E9" w:rsidRPr="00AA19E9" w:rsidRDefault="00AA19E9" w:rsidP="00127C79">
      <w:pPr>
        <w:pStyle w:val="ListParagraph"/>
        <w:numPr>
          <w:ilvl w:val="0"/>
          <w:numId w:val="18"/>
        </w:numPr>
      </w:pPr>
      <w:r>
        <w:rPr>
          <w:b/>
        </w:rPr>
        <w:t>Rhyngwyneb defnyddwyr sgwrsio: </w:t>
      </w:r>
      <w:r>
        <w:t>Ffordd o ryngweithio â chyfrifiaduron sy'n efelychu sgwrs ddynol. Gall hyn fod trwy ryngwyneb gweledol neu ryngweithiad geiriol, a gall fod trwy ryngwyneb pwrpasol neu fod wedi'i fewnosod o fewn system ehangach megis e-bost neu feddalwedd prosesu geiriau.</w:t>
      </w:r>
    </w:p>
    <w:p w14:paraId="1FE223B7" w14:textId="77777777" w:rsidR="00AA19E9" w:rsidRPr="00AA19E9" w:rsidRDefault="00AA19E9" w:rsidP="00127C79">
      <w:pPr>
        <w:ind w:left="720"/>
      </w:pPr>
    </w:p>
    <w:p w14:paraId="4180E3C5" w14:textId="77777777" w:rsidR="00AA19E9" w:rsidRPr="00AA19E9" w:rsidRDefault="00AA19E9" w:rsidP="004378B9">
      <w:pPr>
        <w:pStyle w:val="Heading3"/>
      </w:pPr>
      <w:r>
        <w:t>Cysyniadau Canolradd</w:t>
      </w:r>
    </w:p>
    <w:p w14:paraId="08AED091" w14:textId="77777777" w:rsidR="00AA19E9" w:rsidRPr="00AA19E9" w:rsidRDefault="00AA19E9" w:rsidP="00AA19E9">
      <w:pPr>
        <w:numPr>
          <w:ilvl w:val="0"/>
          <w:numId w:val="3"/>
        </w:numPr>
      </w:pPr>
      <w:r>
        <w:rPr>
          <w:b/>
        </w:rPr>
        <w:t>Tocynnau</w:t>
      </w:r>
      <w:r w:rsidRPr="00AA19E9">
        <w:t>: Y darnau o destun (geiriau neu rannau o eiriau) y mae AI yn eu modelu megis proses LLMs.</w:t>
      </w:r>
    </w:p>
    <w:p w14:paraId="3583EF8B" w14:textId="77777777" w:rsidR="00AA19E9" w:rsidRPr="00AA19E9" w:rsidRDefault="00AA19E9" w:rsidP="00AA19E9">
      <w:pPr>
        <w:numPr>
          <w:ilvl w:val="0"/>
          <w:numId w:val="3"/>
        </w:numPr>
      </w:pPr>
      <w:r>
        <w:rPr>
          <w:b/>
        </w:rPr>
        <w:t>RAG (Cynhyrchu Adalw-Estynedig)</w:t>
      </w:r>
      <w:r w:rsidRPr="00AA19E9">
        <w:t>: Dull lle mae'r model AI yn adalw gwybodaeth o gronfa ddata i helpu i gynhyrchu ymatebion.</w:t>
      </w:r>
    </w:p>
    <w:p w14:paraId="2189690F" w14:textId="77777777" w:rsidR="00AA19E9" w:rsidRPr="00AA19E9" w:rsidRDefault="00AA19E9" w:rsidP="00AA19E9">
      <w:pPr>
        <w:numPr>
          <w:ilvl w:val="0"/>
          <w:numId w:val="3"/>
        </w:numPr>
      </w:pPr>
      <w:r>
        <w:rPr>
          <w:b/>
        </w:rPr>
        <w:t>Rhaghyfforddi neu Fireinio</w:t>
      </w:r>
      <w:r w:rsidRPr="00AA19E9">
        <w:t>: Rhaghyfforddi yw hyfforddiant cychwynnol model AI ar set ddata fawr ac amrywiol. Mireinio yw hyfforddiant dilynol ar set ddata fwy penodol i arbenigo ymatebion y model.</w:t>
      </w:r>
    </w:p>
    <w:p w14:paraId="2F903BD1" w14:textId="77777777" w:rsidR="00AA19E9" w:rsidRPr="00AA19E9" w:rsidRDefault="00AA19E9" w:rsidP="00AA19E9">
      <w:pPr>
        <w:numPr>
          <w:ilvl w:val="0"/>
          <w:numId w:val="3"/>
        </w:numPr>
      </w:pPr>
      <w:r>
        <w:rPr>
          <w:b/>
        </w:rPr>
        <w:t>Meincnod model</w:t>
      </w:r>
      <w:r w:rsidRPr="00AA19E9">
        <w:t>: Profion wedi'u cynllunio i werthuso perfformiad modelau AI o dan amodau amrywiol.</w:t>
      </w:r>
    </w:p>
    <w:p w14:paraId="4B5392D2" w14:textId="77777777" w:rsidR="00AA19E9" w:rsidRPr="00AA19E9" w:rsidRDefault="00AA19E9" w:rsidP="00AA19E9">
      <w:pPr>
        <w:numPr>
          <w:ilvl w:val="0"/>
          <w:numId w:val="3"/>
        </w:numPr>
      </w:pPr>
      <w:r>
        <w:rPr>
          <w:b/>
        </w:rPr>
        <w:t>Technegau ysgogi</w:t>
      </w:r>
      <w:r w:rsidRPr="00AA19E9">
        <w:t>: Dulliau a ddefnyddir i lunio ysgogiadau sy'n arwain modelau AI yn effeithiol i gynhyrchu'r allbynnau a ddymunir.</w:t>
      </w:r>
    </w:p>
    <w:p w14:paraId="60347095" w14:textId="77777777" w:rsidR="00AA19E9" w:rsidRPr="00AA19E9" w:rsidRDefault="00AA19E9" w:rsidP="00AA19E9">
      <w:pPr>
        <w:numPr>
          <w:ilvl w:val="0"/>
          <w:numId w:val="3"/>
        </w:numPr>
      </w:pPr>
      <w:r>
        <w:rPr>
          <w:b/>
        </w:rPr>
        <w:t>CoT (Cadwyn Meddwl)</w:t>
      </w:r>
      <w:r w:rsidRPr="00AA19E9">
        <w:t>: Techneg lle mae’r model yn cael ei ysgogi i “feddwl yn uchel” wrth iddo ddatrys problem, gan ei helpu i ddod i gasgliad mwy cywir.</w:t>
      </w:r>
    </w:p>
    <w:p w14:paraId="56CFEC5A" w14:textId="77777777" w:rsidR="00AA19E9" w:rsidRPr="00AA19E9" w:rsidRDefault="00AA19E9" w:rsidP="00AA19E9">
      <w:pPr>
        <w:numPr>
          <w:ilvl w:val="0"/>
          <w:numId w:val="3"/>
        </w:numPr>
      </w:pPr>
      <w:r>
        <w:rPr>
          <w:b/>
        </w:rPr>
        <w:t>Personâu</w:t>
      </w:r>
      <w:r w:rsidRPr="00AA19E9">
        <w:t>: Proffiliau cymeriad wedi'u diffinio ymlaen llaw a ddefnyddir i lunio arddull a naws allbynnau model mewn cymwysiadau deialog.</w:t>
      </w:r>
    </w:p>
    <w:p w14:paraId="01AB2BF0" w14:textId="77777777" w:rsidR="00AA19E9" w:rsidRPr="00AA19E9" w:rsidRDefault="00AA19E9" w:rsidP="004378B9">
      <w:pPr>
        <w:pStyle w:val="Heading3"/>
      </w:pPr>
      <w:r>
        <w:t>Pynciau Uwch</w:t>
      </w:r>
    </w:p>
    <w:p w14:paraId="1EC1579A" w14:textId="77777777" w:rsidR="00AA19E9" w:rsidRPr="00AA19E9" w:rsidRDefault="00AA19E9" w:rsidP="00AA19E9">
      <w:pPr>
        <w:numPr>
          <w:ilvl w:val="0"/>
          <w:numId w:val="4"/>
        </w:numPr>
      </w:pPr>
      <w:r>
        <w:rPr>
          <w:b/>
        </w:rPr>
        <w:t>Modelau allweddol a'u gwneuthurwyr</w:t>
      </w:r>
      <w:r w:rsidRPr="00AA19E9">
        <w:t>:</w:t>
      </w:r>
    </w:p>
    <w:p w14:paraId="7A4A7860" w14:textId="77777777" w:rsidR="00AA19E9" w:rsidRPr="00AA19E9" w:rsidRDefault="00AA19E9" w:rsidP="00AA19E9">
      <w:pPr>
        <w:numPr>
          <w:ilvl w:val="1"/>
          <w:numId w:val="4"/>
        </w:numPr>
      </w:pPr>
      <w:r>
        <w:rPr>
          <w:b/>
        </w:rPr>
        <w:t>Teulu GPT (OpenAI)</w:t>
      </w:r>
      <w:r w:rsidRPr="00AA19E9">
        <w:t>: Cyfres o fodelau mwy a mwy soffistigedig sy'n adnabyddus am eu galluoedd cynhyrchu eang.</w:t>
      </w:r>
      <w:r>
        <w:rPr>
          <w:b/>
        </w:rPr>
        <w:t xml:space="preserve"> </w:t>
      </w:r>
    </w:p>
    <w:p w14:paraId="15F8EC05" w14:textId="77777777" w:rsidR="00AA19E9" w:rsidRPr="00AA19E9" w:rsidRDefault="00AA19E9" w:rsidP="00AA19E9">
      <w:pPr>
        <w:numPr>
          <w:ilvl w:val="1"/>
          <w:numId w:val="4"/>
        </w:numPr>
      </w:pPr>
      <w:r>
        <w:rPr>
          <w:b/>
        </w:rPr>
        <w:t>Teulu Claude (Anthropic)</w:t>
      </w:r>
      <w:r w:rsidRPr="00AA19E9">
        <w:t>: Wedi'i gynllunio i fod yn ddiogel ac yn hawdd ei ddefnyddio mewn rhaglenni ymarferol.</w:t>
      </w:r>
    </w:p>
    <w:p w14:paraId="09833A16" w14:textId="77777777" w:rsidR="00AA19E9" w:rsidRPr="00AA19E9" w:rsidRDefault="00AA19E9" w:rsidP="00AA19E9">
      <w:pPr>
        <w:numPr>
          <w:ilvl w:val="1"/>
          <w:numId w:val="4"/>
        </w:numPr>
      </w:pPr>
      <w:r>
        <w:rPr>
          <w:b/>
        </w:rPr>
        <w:t>Teulu Gemini (Google)</w:t>
      </w:r>
      <w:r w:rsidRPr="00AA19E9">
        <w:t>: Yn canolbwyntio ar alluoedd amlfodd, gan integreiddio testun, delwedd, ac o bosibl mathau eraill o ddata.</w:t>
      </w:r>
    </w:p>
    <w:p w14:paraId="0A580F4C" w14:textId="77777777" w:rsidR="00AA19E9" w:rsidRPr="00AA19E9" w:rsidRDefault="00AA19E9" w:rsidP="00AA19E9">
      <w:pPr>
        <w:numPr>
          <w:ilvl w:val="1"/>
          <w:numId w:val="4"/>
        </w:numPr>
      </w:pPr>
      <w:r>
        <w:rPr>
          <w:b/>
        </w:rPr>
        <w:lastRenderedPageBreak/>
        <w:t>Teulu Lama (Meta)</w:t>
      </w:r>
      <w:r w:rsidRPr="00AA19E9">
        <w:t>: Yn adnabyddus am raddio a pherfformiad effeithlon.</w:t>
      </w:r>
    </w:p>
    <w:p w14:paraId="6F4F9E03" w14:textId="77777777" w:rsidR="00AA19E9" w:rsidRPr="00AA19E9" w:rsidRDefault="00AA19E9" w:rsidP="00AA19E9">
      <w:pPr>
        <w:numPr>
          <w:ilvl w:val="1"/>
          <w:numId w:val="4"/>
        </w:numPr>
      </w:pPr>
      <w:r>
        <w:rPr>
          <w:b/>
        </w:rPr>
        <w:t>Mistral (Mistral)</w:t>
      </w:r>
      <w:r w:rsidRPr="00AA19E9">
        <w:t>: Gallai'r manylion amrywio ond yn gyffredinol maent yn rhan o ddatblygiadau mwy newydd mewn AI.</w:t>
      </w:r>
    </w:p>
    <w:p w14:paraId="5C6DDD43" w14:textId="77777777" w:rsidR="00AA19E9" w:rsidRPr="00AA19E9" w:rsidRDefault="00AA19E9" w:rsidP="00AA19E9">
      <w:pPr>
        <w:numPr>
          <w:ilvl w:val="0"/>
          <w:numId w:val="4"/>
        </w:numPr>
      </w:pPr>
      <w:r>
        <w:rPr>
          <w:b/>
        </w:rPr>
        <w:t>LLMs neu fodelau trylediad</w:t>
      </w:r>
      <w:r w:rsidRPr="00AA19E9">
        <w:t>: Mae LLMs yn cynhyrchu testun yn seiliedig ar debygolrwydd ystadegol, tra bod modelau trylediad yn cynhyrchu delweddau trwy broses o ychwanegu ac wedyn mireinio'n ailadroddol sŵn ar hap.</w:t>
      </w:r>
    </w:p>
    <w:p w14:paraId="7DCE3D0F" w14:textId="77777777" w:rsidR="00AA19E9" w:rsidRPr="00AA19E9" w:rsidRDefault="00AA19E9" w:rsidP="00AA19E9">
      <w:pPr>
        <w:numPr>
          <w:ilvl w:val="0"/>
          <w:numId w:val="4"/>
        </w:numPr>
      </w:pPr>
      <w:r>
        <w:rPr>
          <w:b/>
        </w:rPr>
        <w:t>Model sylfaen neu fodel Ffin</w:t>
      </w:r>
      <w:r w:rsidRPr="00AA19E9">
        <w:t>: Mae modelau sylfaen yn alluog, yn fras, ar draws llawer o dasgau, wedi'u hyfforddi ar ddata helaeth. Mae modelau ffin yn fodelau mwy newydd sy'n gwthio terfynau galluoedd AI.</w:t>
      </w:r>
    </w:p>
    <w:p w14:paraId="6C0973F7" w14:textId="77777777" w:rsidR="00AA19E9" w:rsidRPr="00AA19E9" w:rsidRDefault="00AA19E9" w:rsidP="00AA19E9">
      <w:pPr>
        <w:numPr>
          <w:ilvl w:val="0"/>
          <w:numId w:val="4"/>
        </w:numPr>
      </w:pPr>
      <w:r>
        <w:rPr>
          <w:b/>
        </w:rPr>
        <w:t>Meta wybodaeth</w:t>
      </w:r>
      <w:r w:rsidRPr="00AA19E9">
        <w:t>: Systemau AI uwch a all hyfforddi modelau AI eraill, gan leihau'r angen am ymyrraeth ddynol mewn prosesau hyfforddi o bosibl.</w:t>
      </w:r>
    </w:p>
    <w:p w14:paraId="41B2ACF6" w14:textId="77777777" w:rsidR="00AA19E9" w:rsidRPr="00AA19E9" w:rsidRDefault="00AA19E9" w:rsidP="00AA19E9">
      <w:pPr>
        <w:numPr>
          <w:ilvl w:val="0"/>
          <w:numId w:val="4"/>
        </w:numPr>
      </w:pPr>
      <w:r>
        <w:rPr>
          <w:b/>
        </w:rPr>
        <w:t>Gwahaniaethu rhwng cwmnïau allweddol a'u henw da</w:t>
      </w:r>
      <w:r w:rsidRPr="00AA19E9">
        <w:t>: Mae gan wahanol gwmnïau enw da gwahanol yn seiliedig ar eu cynhyrchion, ffocws ymchwil, ac ystyriaethau moesegol wrth ddatblygu AI.</w:t>
      </w:r>
    </w:p>
    <w:p w14:paraId="7EA2384C" w14:textId="77777777" w:rsidR="00AA19E9" w:rsidRPr="00AA19E9" w:rsidRDefault="00AA19E9" w:rsidP="00AA19E9">
      <w:pPr>
        <w:numPr>
          <w:ilvl w:val="0"/>
          <w:numId w:val="4"/>
        </w:numPr>
      </w:pPr>
      <w:r>
        <w:rPr>
          <w:b/>
        </w:rPr>
        <w:t>Defnydd ar ddyfais</w:t>
      </w:r>
      <w:r w:rsidRPr="00AA19E9">
        <w:t>: Y gallu i fodelau AI weithredu'n uniongyrchol ar ddyfais defnyddiwr, gan wella preifatrwydd a chyflymder trwy beidio â dibynnu ar brosesu cwmwl.</w:t>
      </w:r>
    </w:p>
    <w:p w14:paraId="3056C122" w14:textId="77777777" w:rsidR="00AA19E9" w:rsidRPr="00AA19E9" w:rsidRDefault="00AA19E9" w:rsidP="00AA19E9">
      <w:pPr>
        <w:numPr>
          <w:ilvl w:val="0"/>
          <w:numId w:val="4"/>
        </w:numPr>
      </w:pPr>
      <w:r>
        <w:rPr>
          <w:b/>
        </w:rPr>
        <w:t>APIs</w:t>
      </w:r>
      <w:r w:rsidRPr="00AA19E9">
        <w:t>: Rhyngwynebau sy'n galluogi datblygwyr i gael mynediad at ymarferoldeb modelau AI yn rhaglennol i'w defnyddio yn eu cymwysiadau eu hunain.</w:t>
      </w:r>
    </w:p>
    <w:p w14:paraId="0B3C0335" w14:textId="77777777" w:rsidR="00AA19E9" w:rsidRPr="00AA19E9" w:rsidRDefault="00AA19E9" w:rsidP="00AA19E9">
      <w:r>
        <w:t>Gall deall y termau hyn wella'ch gallu i ymgysylltu â'r trafodaethau a'r datblygiadau diweddaraf ym maes AI cynhyrchol yn fawr.</w:t>
      </w:r>
    </w:p>
    <w:p w14:paraId="1853B12B" w14:textId="77777777" w:rsidR="00AA19E9" w:rsidRPr="00AA19E9" w:rsidRDefault="00AA19E9" w:rsidP="00AA19E9">
      <w:r>
        <w:t> </w:t>
      </w:r>
    </w:p>
    <w:p w14:paraId="5DC078D7" w14:textId="77777777" w:rsidR="00AA19E9" w:rsidRPr="00AA19E9" w:rsidRDefault="00AA19E9" w:rsidP="004378B9">
      <w:pPr>
        <w:pStyle w:val="Heading2"/>
      </w:pPr>
      <w:r>
        <w:t>Trosiadau ar gyfer AI a manteision/anfanteision</w:t>
      </w:r>
    </w:p>
    <w:p w14:paraId="3BE8AF1D" w14:textId="77777777" w:rsidR="00AA19E9" w:rsidRPr="00AA19E9" w:rsidRDefault="00AA19E9" w:rsidP="00AA19E9">
      <w:r>
        <w:t>Gall trosiadau gwahanol ar gyfer deallusrwydd artiffisial (AI) ddangos ei rôl a’r goblygiadau:</w:t>
      </w:r>
    </w:p>
    <w:p w14:paraId="6892D1A9" w14:textId="77777777" w:rsidR="00AA19E9" w:rsidRPr="00AA19E9" w:rsidRDefault="00AA19E9" w:rsidP="004378B9">
      <w:pPr>
        <w:pStyle w:val="Heading3"/>
      </w:pPr>
      <w:r>
        <w:t>1. AI fel Intern</w:t>
      </w:r>
    </w:p>
    <w:p w14:paraId="63823056" w14:textId="77777777" w:rsidR="00AA19E9" w:rsidRPr="00AA19E9" w:rsidRDefault="00AA19E9" w:rsidP="004378B9">
      <w:pPr>
        <w:pStyle w:val="Heading4"/>
      </w:pPr>
      <w:r>
        <w:t>Manteision:</w:t>
      </w:r>
      <w:r w:rsidRPr="00AA19E9">
        <w:t> </w:t>
      </w:r>
    </w:p>
    <w:p w14:paraId="14853B52" w14:textId="77777777" w:rsidR="00AA19E9" w:rsidRPr="00AA19E9" w:rsidRDefault="00AA19E9" w:rsidP="00AA19E9">
      <w:pPr>
        <w:numPr>
          <w:ilvl w:val="0"/>
          <w:numId w:val="5"/>
        </w:numPr>
      </w:pPr>
      <w:r>
        <w:t>Yn Dysgu Dros Amser: Mae AI yn gwella gyda phrofiad, yn debyg i intern.</w:t>
      </w:r>
    </w:p>
    <w:p w14:paraId="564177BA" w14:textId="77777777" w:rsidR="00AA19E9" w:rsidRPr="00AA19E9" w:rsidRDefault="00AA19E9" w:rsidP="00AA19E9">
      <w:pPr>
        <w:numPr>
          <w:ilvl w:val="0"/>
          <w:numId w:val="5"/>
        </w:numPr>
      </w:pPr>
      <w:r>
        <w:t>Yn Cefnogi Staff: Mae'n delio â thasgau arferol, gan hybu cynhyrchiant cyffredinol.</w:t>
      </w:r>
    </w:p>
    <w:p w14:paraId="289B0A97" w14:textId="77777777" w:rsidR="00AA19E9" w:rsidRPr="00AA19E9" w:rsidRDefault="00AA19E9" w:rsidP="004378B9">
      <w:pPr>
        <w:pStyle w:val="Heading4"/>
      </w:pPr>
      <w:r>
        <w:t>Anfanteision:</w:t>
      </w:r>
    </w:p>
    <w:p w14:paraId="5EF20B89" w14:textId="77777777" w:rsidR="00AA19E9" w:rsidRPr="00AA19E9" w:rsidRDefault="00AA19E9" w:rsidP="00AA19E9">
      <w:pPr>
        <w:numPr>
          <w:ilvl w:val="0"/>
          <w:numId w:val="6"/>
        </w:numPr>
      </w:pPr>
      <w:r>
        <w:t>Barn Gyfyngedig: Efallai na fydd gan AI allu gweithwyr profiadol i wneud penderfyniadau cynnil.</w:t>
      </w:r>
    </w:p>
    <w:p w14:paraId="06B167F5" w14:textId="77777777" w:rsidR="00AA19E9" w:rsidRDefault="00AA19E9" w:rsidP="00AA19E9">
      <w:pPr>
        <w:numPr>
          <w:ilvl w:val="0"/>
          <w:numId w:val="6"/>
        </w:numPr>
      </w:pPr>
      <w:r>
        <w:t>Angen Goruchwyliaeth: Fel interniaid, mae angen monitro systemau AI i reoli gwallau.</w:t>
      </w:r>
    </w:p>
    <w:p w14:paraId="10B317C0" w14:textId="77777777" w:rsidR="003A53BC" w:rsidRPr="00AA19E9" w:rsidRDefault="003A53BC" w:rsidP="003A53BC">
      <w:pPr>
        <w:ind w:left="720"/>
      </w:pPr>
    </w:p>
    <w:p w14:paraId="5EEDC5AB" w14:textId="77777777" w:rsidR="00AA19E9" w:rsidRPr="00AA19E9" w:rsidRDefault="00AA19E9" w:rsidP="004378B9">
      <w:pPr>
        <w:pStyle w:val="Heading3"/>
      </w:pPr>
      <w:r>
        <w:t>2. AI fel Partner, Cynorthwy-ydd, Cyd-Grëwr</w:t>
      </w:r>
    </w:p>
    <w:p w14:paraId="62C51CA4" w14:textId="77777777" w:rsidR="00AA19E9" w:rsidRPr="00AA19E9" w:rsidRDefault="00AA19E9" w:rsidP="004378B9">
      <w:pPr>
        <w:pStyle w:val="Heading4"/>
      </w:pPr>
      <w:r>
        <w:t>Manteision:</w:t>
      </w:r>
    </w:p>
    <w:p w14:paraId="3EE8B285" w14:textId="77777777" w:rsidR="00AA19E9" w:rsidRPr="00AA19E9" w:rsidRDefault="00AA19E9" w:rsidP="00AA19E9">
      <w:pPr>
        <w:numPr>
          <w:ilvl w:val="0"/>
          <w:numId w:val="7"/>
        </w:numPr>
      </w:pPr>
      <w:r>
        <w:t>Cydweithredol: Mae AI yn gweithio ochr yn ochr â phobl, gan gyfuno cryfder dadansoddol â chanfyddiad dynol.</w:t>
      </w:r>
    </w:p>
    <w:p w14:paraId="00156439" w14:textId="77777777" w:rsidR="00AA19E9" w:rsidRPr="00AA19E9" w:rsidRDefault="00AA19E9" w:rsidP="00AA19E9">
      <w:pPr>
        <w:numPr>
          <w:ilvl w:val="0"/>
          <w:numId w:val="7"/>
        </w:numPr>
      </w:pPr>
      <w:r>
        <w:lastRenderedPageBreak/>
        <w:t>Yn sbarduno arloesi: Gall gynhyrchu syniadau newydd ac efelychu canlyniadau, gan gynorthwyo creadigrwydd.</w:t>
      </w:r>
    </w:p>
    <w:p w14:paraId="4FB29242" w14:textId="77777777" w:rsidR="00AA19E9" w:rsidRPr="00AA19E9" w:rsidRDefault="00AA19E9" w:rsidP="004378B9">
      <w:pPr>
        <w:pStyle w:val="Heading4"/>
      </w:pPr>
      <w:r>
        <w:t>Anfanteision:</w:t>
      </w:r>
    </w:p>
    <w:p w14:paraId="10A1C69F" w14:textId="77777777" w:rsidR="00AA19E9" w:rsidRPr="00AA19E9" w:rsidRDefault="00AA19E9" w:rsidP="00AA19E9">
      <w:pPr>
        <w:numPr>
          <w:ilvl w:val="0"/>
          <w:numId w:val="8"/>
        </w:numPr>
      </w:pPr>
      <w:r>
        <w:t>Materion Dibyniaeth: Mae risg o ddod yn or-ddibynnol ar AI.</w:t>
      </w:r>
    </w:p>
    <w:p w14:paraId="294D7E4E" w14:textId="77777777" w:rsidR="00AA19E9" w:rsidRDefault="00AA19E9" w:rsidP="00AA19E9">
      <w:pPr>
        <w:numPr>
          <w:ilvl w:val="0"/>
          <w:numId w:val="8"/>
        </w:numPr>
      </w:pPr>
      <w:r>
        <w:t>Cyfyng-gyngor Moesegol: Mae penderfyniadau ar y cyd rhwng bodau dynol ac AI yn codi cwestiynau am gyfrifoldeb a didwylledd.</w:t>
      </w:r>
    </w:p>
    <w:p w14:paraId="21B9C3F5" w14:textId="77777777" w:rsidR="003A53BC" w:rsidRPr="00AA19E9" w:rsidRDefault="003A53BC" w:rsidP="003A53BC">
      <w:pPr>
        <w:ind w:left="720"/>
      </w:pPr>
    </w:p>
    <w:p w14:paraId="1CF34730" w14:textId="77777777" w:rsidR="00AA19E9" w:rsidRPr="00AA19E9" w:rsidRDefault="00AA19E9" w:rsidP="004378B9">
      <w:pPr>
        <w:pStyle w:val="Heading3"/>
      </w:pPr>
      <w:r>
        <w:t>3. AI yn Rhagfynegiad neu Berthynas</w:t>
      </w:r>
    </w:p>
    <w:p w14:paraId="3BFEAF8A" w14:textId="77777777" w:rsidR="00AA19E9" w:rsidRPr="00AA19E9" w:rsidRDefault="00AA19E9" w:rsidP="004378B9">
      <w:pPr>
        <w:pStyle w:val="Heading4"/>
      </w:pPr>
      <w:r>
        <w:t>AI yn Rhagfynegiad:</w:t>
      </w:r>
    </w:p>
    <w:p w14:paraId="34A11654" w14:textId="77777777" w:rsidR="00AA19E9" w:rsidRPr="00AA19E9" w:rsidRDefault="00AA19E9" w:rsidP="004378B9">
      <w:pPr>
        <w:pStyle w:val="Heading5"/>
      </w:pPr>
      <w:r>
        <w:t>Manteision:</w:t>
      </w:r>
    </w:p>
    <w:p w14:paraId="22E25C26" w14:textId="77777777" w:rsidR="00AA19E9" w:rsidRPr="00AA19E9" w:rsidRDefault="00AA19E9" w:rsidP="00AA19E9">
      <w:pPr>
        <w:numPr>
          <w:ilvl w:val="0"/>
          <w:numId w:val="9"/>
        </w:numPr>
      </w:pPr>
      <w:r>
        <w:t>Yn Gwella Rhagolygon: Mae AI yn wych am ddefnyddio setiau data mawr i ragweld tueddiadau'r dyfodol.</w:t>
      </w:r>
    </w:p>
    <w:p w14:paraId="60F5EA28" w14:textId="77777777" w:rsidR="00AA19E9" w:rsidRPr="00AA19E9" w:rsidRDefault="00AA19E9" w:rsidP="00AA19E9">
      <w:pPr>
        <w:numPr>
          <w:ilvl w:val="0"/>
          <w:numId w:val="9"/>
        </w:numPr>
      </w:pPr>
      <w:r>
        <w:t>Yn helpu gyda Rheoli Risg: Trwy ragweld problemau, mae AI yn cynorthwyo gyda chynllunio strategol.</w:t>
      </w:r>
    </w:p>
    <w:p w14:paraId="5524DDE4" w14:textId="77777777" w:rsidR="00AA19E9" w:rsidRPr="004378B9" w:rsidRDefault="00AA19E9" w:rsidP="004378B9">
      <w:pPr>
        <w:pStyle w:val="Heading5"/>
      </w:pPr>
      <w:r w:rsidRPr="004378B9">
        <w:t>Anfanteision:</w:t>
      </w:r>
    </w:p>
    <w:p w14:paraId="02615A1C" w14:textId="77777777" w:rsidR="00AA19E9" w:rsidRPr="00AA19E9" w:rsidRDefault="00AA19E9" w:rsidP="00AA19E9">
      <w:pPr>
        <w:numPr>
          <w:ilvl w:val="0"/>
          <w:numId w:val="10"/>
        </w:numPr>
      </w:pPr>
      <w:r>
        <w:t>Dibyniaeth ar Ddata: Mae rhagfynegiadau wedi'u cyfyngu gan ansawdd y data a ddefnyddir.</w:t>
      </w:r>
    </w:p>
    <w:p w14:paraId="6BCA9553" w14:textId="77777777" w:rsidR="00AA19E9" w:rsidRPr="00AA19E9" w:rsidRDefault="00AA19E9" w:rsidP="00AA19E9">
      <w:pPr>
        <w:numPr>
          <w:ilvl w:val="0"/>
          <w:numId w:val="10"/>
        </w:numPr>
      </w:pPr>
      <w:r>
        <w:t>Yn cael trafferth gyda phethau annisgwyl: Gall AI fethu wrth wynebu amodau annisgwyl.</w:t>
      </w:r>
    </w:p>
    <w:p w14:paraId="55CF70FD" w14:textId="77777777" w:rsidR="00AA19E9" w:rsidRPr="00AA19E9" w:rsidRDefault="00AA19E9" w:rsidP="004378B9">
      <w:pPr>
        <w:pStyle w:val="Heading4"/>
      </w:pPr>
      <w:r>
        <w:t>AI yn Berthynas:</w:t>
      </w:r>
    </w:p>
    <w:p w14:paraId="122E709B" w14:textId="77777777" w:rsidR="00AA19E9" w:rsidRPr="00AA19E9" w:rsidRDefault="00AA19E9" w:rsidP="004378B9">
      <w:pPr>
        <w:pStyle w:val="Heading5"/>
      </w:pPr>
      <w:r>
        <w:t>Manteision:</w:t>
      </w:r>
      <w:r w:rsidRPr="00AA19E9">
        <w:t> </w:t>
      </w:r>
    </w:p>
    <w:p w14:paraId="1AA2A3DB" w14:textId="77777777" w:rsidR="00AA19E9" w:rsidRPr="00AA19E9" w:rsidRDefault="00AA19E9" w:rsidP="00AA19E9">
      <w:pPr>
        <w:numPr>
          <w:ilvl w:val="0"/>
          <w:numId w:val="11"/>
        </w:numPr>
      </w:pPr>
      <w:r>
        <w:t>Yn canolbwyntio ar ryngweithio: Mae'r farn hon yn pwysleisio rôl AI wrth ymgysylltu â defnyddwyr a dysgu o ryngweithio. </w:t>
      </w:r>
    </w:p>
    <w:p w14:paraId="6C74CF37" w14:textId="77777777" w:rsidR="00AA19E9" w:rsidRPr="00AA19E9" w:rsidRDefault="00AA19E9" w:rsidP="00AA19E9">
      <w:pPr>
        <w:numPr>
          <w:ilvl w:val="0"/>
          <w:numId w:val="11"/>
        </w:numPr>
      </w:pPr>
      <w:r>
        <w:t>Yn teilwra Profiadau: Mae'n addasu i ddewisiadau unigol, gan wella gwasanaeth a boddhad.</w:t>
      </w:r>
    </w:p>
    <w:p w14:paraId="583E55D5" w14:textId="77777777" w:rsidR="00AA19E9" w:rsidRPr="00AA19E9" w:rsidRDefault="00AA19E9" w:rsidP="004378B9">
      <w:pPr>
        <w:pStyle w:val="Heading5"/>
      </w:pPr>
      <w:r>
        <w:t>Anfanteision:</w:t>
      </w:r>
    </w:p>
    <w:p w14:paraId="6A6FB919" w14:textId="77777777" w:rsidR="00AA19E9" w:rsidRPr="00AA19E9" w:rsidRDefault="00AA19E9" w:rsidP="00AA19E9">
      <w:pPr>
        <w:numPr>
          <w:ilvl w:val="0"/>
          <w:numId w:val="12"/>
        </w:numPr>
      </w:pPr>
      <w:r>
        <w:t>Cymhleth i'w Adeiladu: Mae saernïo AI sy'n rhyngweithio'n effeithiol fel bod dynol yn heriol. </w:t>
      </w:r>
    </w:p>
    <w:p w14:paraId="5B1CE36D" w14:textId="77777777" w:rsidR="00AA19E9" w:rsidRPr="00AA19E9" w:rsidRDefault="00AA19E9" w:rsidP="00AA19E9">
      <w:pPr>
        <w:numPr>
          <w:ilvl w:val="0"/>
          <w:numId w:val="12"/>
        </w:numPr>
      </w:pPr>
      <w:r>
        <w:t>Materion Preifatrwydd: Yn aml mae angen data personol ar y systemau hyn, gan godi pryderon am ddiogelwch a phreifatrwydd.</w:t>
      </w:r>
    </w:p>
    <w:p w14:paraId="7E4DA349" w14:textId="77777777" w:rsidR="00AA19E9" w:rsidRDefault="00AA19E9" w:rsidP="00AA19E9">
      <w:r>
        <w:t>Mae pob trosiad yn helpu i ddiffinio'r hyn y gallwn ei ddisgwyl gan AI ac yn nodi'r heriau posibl wrth integreiddio AI i weithgareddau bob dydd. Pa drosiad bynnag y mae rhywun yn ei ddefnyddio, egwyddor gyffredin yw cadw'r bod dynol yn y canol, gan gymryd cyfrifoldeb am sut mae'r offeryn a'r allbwn yn cael eu defnyddio.</w:t>
      </w:r>
    </w:p>
    <w:p w14:paraId="6F26F746" w14:textId="77777777" w:rsidR="003A53BC" w:rsidRPr="00AA19E9" w:rsidRDefault="003A53BC" w:rsidP="00AA19E9"/>
    <w:p w14:paraId="037E2DCC" w14:textId="77777777" w:rsidR="00AA19E9" w:rsidRPr="00AA19E9" w:rsidRDefault="00AA19E9" w:rsidP="004378B9">
      <w:pPr>
        <w:pStyle w:val="Heading4"/>
      </w:pPr>
      <w:r>
        <w:t>Gwerthusiad Beirniadol: </w:t>
      </w:r>
    </w:p>
    <w:p w14:paraId="1AAF8B68" w14:textId="77777777" w:rsidR="00AA19E9" w:rsidRPr="00AA19E9" w:rsidRDefault="00AA19E9" w:rsidP="00AA19E9">
      <w:r>
        <w:t xml:space="preserve">Mae offer AI Cynhyrchol yn agored i ragfarn ac yn cynhyrchu gwybodaeth ffug (rhithweledigaethau), felly mae adolygu cywirdeb a pherthnasedd y wybodaeth a grëir gan AI </w:t>
      </w:r>
      <w:r>
        <w:lastRenderedPageBreak/>
        <w:t>cynhyrchol yn hanfodol.  Cymhwyso meddwl beirniadol i allbynnau AI i bennu eu dilysrwydd a'u dibynadwyedd.  Gofynnwch gwestiynau megis:</w:t>
      </w:r>
    </w:p>
    <w:p w14:paraId="5B83D345" w14:textId="77777777" w:rsidR="00AA19E9" w:rsidRPr="00AA19E9" w:rsidRDefault="00AA19E9" w:rsidP="00AA19E9">
      <w:pPr>
        <w:numPr>
          <w:ilvl w:val="0"/>
          <w:numId w:val="13"/>
        </w:numPr>
      </w:pPr>
      <w:r>
        <w:t>Ydy e'n wir?</w:t>
      </w:r>
    </w:p>
    <w:p w14:paraId="6B4CEAA3" w14:textId="77777777" w:rsidR="00AA19E9" w:rsidRPr="00AA19E9" w:rsidRDefault="00AA19E9" w:rsidP="00AA19E9">
      <w:pPr>
        <w:numPr>
          <w:ilvl w:val="0"/>
          <w:numId w:val="13"/>
        </w:numPr>
      </w:pPr>
      <w:r>
        <w:t>Ydy e'n gyflawn?</w:t>
      </w:r>
    </w:p>
    <w:p w14:paraId="00D250A0" w14:textId="77777777" w:rsidR="00AA19E9" w:rsidRPr="00AA19E9" w:rsidRDefault="00AA19E9" w:rsidP="00AA19E9">
      <w:pPr>
        <w:numPr>
          <w:ilvl w:val="0"/>
          <w:numId w:val="13"/>
        </w:numPr>
      </w:pPr>
      <w:r>
        <w:t>Ydy e'n rhagfarnllyd?</w:t>
      </w:r>
    </w:p>
    <w:p w14:paraId="1F6BC2B3" w14:textId="77777777" w:rsidR="00AA19E9" w:rsidRPr="00AA19E9" w:rsidRDefault="00AA19E9" w:rsidP="00AA19E9">
      <w:pPr>
        <w:numPr>
          <w:ilvl w:val="0"/>
          <w:numId w:val="13"/>
        </w:numPr>
      </w:pPr>
      <w:r>
        <w:t>Ydy e'n rhy generig?</w:t>
      </w:r>
    </w:p>
    <w:p w14:paraId="041905D4" w14:textId="77777777" w:rsidR="00AA19E9" w:rsidRPr="00AA19E9" w:rsidRDefault="00AA19E9" w:rsidP="00AA19E9">
      <w:pPr>
        <w:numPr>
          <w:ilvl w:val="0"/>
          <w:numId w:val="13"/>
        </w:numPr>
      </w:pPr>
      <w:r>
        <w:t>Ydy e'n addas at y diben?</w:t>
      </w:r>
    </w:p>
    <w:p w14:paraId="4F0148DB" w14:textId="77777777" w:rsidR="00AA19E9" w:rsidRPr="00AA19E9" w:rsidRDefault="00AA19E9" w:rsidP="00AA19E9">
      <w:pPr>
        <w:numPr>
          <w:ilvl w:val="0"/>
          <w:numId w:val="13"/>
        </w:numPr>
      </w:pPr>
      <w:r>
        <w:t>Ydy e'n rhy ailadroddus?</w:t>
      </w:r>
    </w:p>
    <w:p w14:paraId="7F54C98A" w14:textId="77777777" w:rsidR="00AA19E9" w:rsidRDefault="00AA19E9" w:rsidP="00AA19E9">
      <w:pPr>
        <w:numPr>
          <w:ilvl w:val="0"/>
          <w:numId w:val="13"/>
        </w:numPr>
      </w:pPr>
      <w:r>
        <w:t>Ydy e'n ei wrth-ddweud ei hun yn y pen draw?</w:t>
      </w:r>
    </w:p>
    <w:p w14:paraId="41D8347A" w14:textId="77777777" w:rsidR="003A53BC" w:rsidRPr="00AA19E9" w:rsidRDefault="003A53BC" w:rsidP="003A53BC">
      <w:pPr>
        <w:ind w:left="720"/>
      </w:pPr>
    </w:p>
    <w:p w14:paraId="72C4C2B1" w14:textId="77777777" w:rsidR="00AA19E9" w:rsidRPr="00AA19E9" w:rsidRDefault="00AA19E9" w:rsidP="004378B9">
      <w:pPr>
        <w:pStyle w:val="Heading4"/>
      </w:pPr>
      <w:r>
        <w:t>Defnydd diogel, cyfrifol:</w:t>
      </w:r>
    </w:p>
    <w:p w14:paraId="33D4EA93" w14:textId="44BEEE57" w:rsidR="003A53BC" w:rsidRDefault="00AA19E9" w:rsidP="00AA19E9">
      <w:r>
        <w:t>Cydymffurfio â'ch arweiniad sefydliadol ar ddefnyddio AI Cynhyrchol i sicrhau preifatrwydd a diogelwch data. Sicrhau na ellir defnyddio gwybodaeth sensitif a gwaith myfyrwyr i hyfforddi modelau AI Cynhyrchol.</w:t>
      </w:r>
    </w:p>
    <w:p w14:paraId="4AFED14C" w14:textId="77777777" w:rsidR="003A53BC" w:rsidRPr="00AA19E9" w:rsidRDefault="003A53BC" w:rsidP="00AA19E9"/>
    <w:p w14:paraId="7438A50E" w14:textId="77777777" w:rsidR="00AA19E9" w:rsidRPr="00AA19E9" w:rsidRDefault="00AA19E9" w:rsidP="004378B9">
      <w:pPr>
        <w:pStyle w:val="Heading4"/>
      </w:pPr>
      <w:r>
        <w:t>Perchnogaeth: </w:t>
      </w:r>
    </w:p>
    <w:p w14:paraId="3C2105B8" w14:textId="77777777" w:rsidR="00AA19E9" w:rsidRPr="00AA19E9" w:rsidRDefault="00AA19E9" w:rsidP="00AA19E9">
      <w:r>
        <w:t>Gwybodaeth am bryderon hawlfraint ac eiddo deallusol yn ymwneud â chynnwys a gynhyrchir gan AI, gan gynnwys hawliau perchnogaeth a chaniatâd defnydd.</w:t>
      </w:r>
    </w:p>
    <w:p w14:paraId="59E53DFB" w14:textId="77777777" w:rsidR="00AA19E9" w:rsidRPr="00AA19E9" w:rsidRDefault="00AA19E9" w:rsidP="00AA19E9">
      <w:r>
        <w:t> </w:t>
      </w:r>
    </w:p>
    <w:p w14:paraId="4A87B3BA" w14:textId="77777777" w:rsidR="00AA19E9" w:rsidRPr="00AA19E9" w:rsidRDefault="00AA19E9" w:rsidP="004378B9">
      <w:pPr>
        <w:pStyle w:val="Heading2"/>
      </w:pPr>
      <w:r>
        <w:t>Offer</w:t>
      </w:r>
    </w:p>
    <w:p w14:paraId="5306D5D7" w14:textId="77777777" w:rsidR="00AA19E9" w:rsidRPr="00AA19E9" w:rsidRDefault="00AA19E9" w:rsidP="004378B9">
      <w:pPr>
        <w:pStyle w:val="Heading3"/>
      </w:pPr>
      <w:r>
        <w:t>Amrediad o Offer AI: </w:t>
      </w:r>
    </w:p>
    <w:p w14:paraId="484668D4" w14:textId="77777777" w:rsidR="00AA19E9" w:rsidRPr="00AA19E9" w:rsidRDefault="00AA19E9" w:rsidP="00AA19E9">
      <w:r>
        <w:t>Gan gydnabod bod gwahanol offer AI Cynhyrchol ar gael, deall eu cryfderau a'u gwendidau penodol, a dewis yr system orau ar gyfer y defnydd penodol.  Gwerthuso offer cyn eu defnyddio, adolygu a deall telerau ac amodau a meddwl yn feirniadol, y tu hwnt i'r  broliant gwerthu.</w:t>
      </w:r>
    </w:p>
    <w:p w14:paraId="5030710B" w14:textId="77777777" w:rsidR="00AA19E9" w:rsidRPr="00AA19E9" w:rsidRDefault="00AA19E9" w:rsidP="00AA19E9">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18"/>
        <w:gridCol w:w="4348"/>
        <w:gridCol w:w="3050"/>
      </w:tblGrid>
      <w:tr w:rsidR="00AA19E9" w:rsidRPr="00AA19E9" w14:paraId="678FAE8B" w14:textId="77777777" w:rsidTr="003A53BC">
        <w:tc>
          <w:tcPr>
            <w:tcW w:w="0" w:type="auto"/>
            <w:shd w:val="clear" w:color="auto" w:fill="FFFFFF"/>
            <w:tcMar>
              <w:top w:w="120" w:type="dxa"/>
              <w:left w:w="120" w:type="dxa"/>
              <w:bottom w:w="120" w:type="dxa"/>
              <w:right w:w="120" w:type="dxa"/>
            </w:tcMar>
            <w:vAlign w:val="center"/>
            <w:hideMark/>
          </w:tcPr>
          <w:p w14:paraId="6D6D9FA4" w14:textId="77777777" w:rsidR="00AA19E9" w:rsidRPr="00AA19E9" w:rsidRDefault="00AA19E9" w:rsidP="00AA19E9"/>
        </w:tc>
        <w:tc>
          <w:tcPr>
            <w:tcW w:w="0" w:type="auto"/>
            <w:shd w:val="clear" w:color="auto" w:fill="FFFFFF"/>
            <w:tcMar>
              <w:top w:w="120" w:type="dxa"/>
              <w:left w:w="120" w:type="dxa"/>
              <w:bottom w:w="120" w:type="dxa"/>
              <w:right w:w="120" w:type="dxa"/>
            </w:tcMar>
            <w:vAlign w:val="center"/>
            <w:hideMark/>
          </w:tcPr>
          <w:p w14:paraId="21923EF5" w14:textId="77777777" w:rsidR="00AA19E9" w:rsidRPr="00AA19E9" w:rsidRDefault="00AA19E9" w:rsidP="00AA19E9">
            <w:r>
              <w:t>Cryfderau</w:t>
            </w:r>
          </w:p>
        </w:tc>
        <w:tc>
          <w:tcPr>
            <w:tcW w:w="0" w:type="auto"/>
            <w:shd w:val="clear" w:color="auto" w:fill="FFFFFF"/>
            <w:tcMar>
              <w:top w:w="120" w:type="dxa"/>
              <w:left w:w="120" w:type="dxa"/>
              <w:bottom w:w="120" w:type="dxa"/>
              <w:right w:w="120" w:type="dxa"/>
            </w:tcMar>
            <w:vAlign w:val="center"/>
            <w:hideMark/>
          </w:tcPr>
          <w:p w14:paraId="0285F188" w14:textId="77777777" w:rsidR="00AA19E9" w:rsidRPr="00AA19E9" w:rsidRDefault="00AA19E9" w:rsidP="00AA19E9">
            <w:r>
              <w:t>Gwendidau</w:t>
            </w:r>
          </w:p>
        </w:tc>
      </w:tr>
      <w:tr w:rsidR="00AA19E9" w:rsidRPr="00AA19E9" w14:paraId="2EAE56F8" w14:textId="77777777" w:rsidTr="003A53BC">
        <w:tc>
          <w:tcPr>
            <w:tcW w:w="0" w:type="auto"/>
            <w:shd w:val="clear" w:color="auto" w:fill="FFFFFF"/>
            <w:tcMar>
              <w:top w:w="120" w:type="dxa"/>
              <w:left w:w="120" w:type="dxa"/>
              <w:bottom w:w="120" w:type="dxa"/>
              <w:right w:w="120" w:type="dxa"/>
            </w:tcMar>
            <w:vAlign w:val="center"/>
            <w:hideMark/>
          </w:tcPr>
          <w:p w14:paraId="0E27F6EC" w14:textId="77777777" w:rsidR="00AA19E9" w:rsidRPr="00AA19E9" w:rsidRDefault="00AA19E9" w:rsidP="00AA19E9">
            <w:r>
              <w:t>ChatGPT-4o</w:t>
            </w:r>
          </w:p>
        </w:tc>
        <w:tc>
          <w:tcPr>
            <w:tcW w:w="0" w:type="auto"/>
            <w:shd w:val="clear" w:color="auto" w:fill="FFFFFF"/>
            <w:tcMar>
              <w:top w:w="120" w:type="dxa"/>
              <w:left w:w="120" w:type="dxa"/>
              <w:bottom w:w="120" w:type="dxa"/>
              <w:right w:w="120" w:type="dxa"/>
            </w:tcMar>
            <w:vAlign w:val="center"/>
            <w:hideMark/>
          </w:tcPr>
          <w:p w14:paraId="2E387FD8" w14:textId="77777777" w:rsidR="00AA19E9" w:rsidRPr="00AA19E9" w:rsidRDefault="00AA19E9" w:rsidP="00AA19E9">
            <w:r>
              <w:t>Y gwreiddiol</w:t>
            </w:r>
          </w:p>
          <w:p w14:paraId="488D5F94" w14:textId="77777777" w:rsidR="00AA19E9" w:rsidRPr="00AA19E9" w:rsidRDefault="00AA19E9" w:rsidP="00AA19E9">
            <w:r>
              <w:t>Profiad</w:t>
            </w:r>
          </w:p>
          <w:p w14:paraId="72988FFF" w14:textId="77777777" w:rsidR="00AA19E9" w:rsidRPr="00AA19E9" w:rsidRDefault="00AA19E9" w:rsidP="00AA19E9">
            <w:r>
              <w:t>Profiad defnyddiwr heb annibendod</w:t>
            </w:r>
          </w:p>
        </w:tc>
        <w:tc>
          <w:tcPr>
            <w:tcW w:w="0" w:type="auto"/>
            <w:shd w:val="clear" w:color="auto" w:fill="FFFFFF"/>
            <w:tcMar>
              <w:top w:w="120" w:type="dxa"/>
              <w:left w:w="120" w:type="dxa"/>
              <w:bottom w:w="120" w:type="dxa"/>
              <w:right w:w="120" w:type="dxa"/>
            </w:tcMar>
            <w:vAlign w:val="center"/>
            <w:hideMark/>
          </w:tcPr>
          <w:p w14:paraId="61D924AB" w14:textId="77777777" w:rsidR="00AA19E9" w:rsidRPr="00AA19E9" w:rsidRDefault="00AA19E9" w:rsidP="00AA19E9">
            <w:r>
              <w:t>Yn cwympo yn ôl ar hen GPT 3.5 pan ydych chi'n cyrraedd terfyn am ddim</w:t>
            </w:r>
          </w:p>
          <w:p w14:paraId="626097D9" w14:textId="77777777" w:rsidR="00AA19E9" w:rsidRPr="00AA19E9" w:rsidRDefault="00AA19E9" w:rsidP="00AA19E9">
            <w:r>
              <w:t>Dim nodweddion diogelu data corfforaethol</w:t>
            </w:r>
          </w:p>
        </w:tc>
      </w:tr>
      <w:tr w:rsidR="00AA19E9" w:rsidRPr="00AA19E9" w14:paraId="3E77CB54" w14:textId="77777777" w:rsidTr="003A53BC">
        <w:tc>
          <w:tcPr>
            <w:tcW w:w="0" w:type="auto"/>
            <w:shd w:val="clear" w:color="auto" w:fill="FFFFFF"/>
            <w:tcMar>
              <w:top w:w="120" w:type="dxa"/>
              <w:left w:w="120" w:type="dxa"/>
              <w:bottom w:w="120" w:type="dxa"/>
              <w:right w:w="120" w:type="dxa"/>
            </w:tcMar>
            <w:vAlign w:val="center"/>
            <w:hideMark/>
          </w:tcPr>
          <w:p w14:paraId="714B3A96" w14:textId="77777777" w:rsidR="00AA19E9" w:rsidRPr="00AA19E9" w:rsidRDefault="00AA19E9" w:rsidP="00AA19E9">
            <w:r>
              <w:lastRenderedPageBreak/>
              <w:t>Copilot (sef Bing chat gynt)</w:t>
            </w:r>
          </w:p>
        </w:tc>
        <w:tc>
          <w:tcPr>
            <w:tcW w:w="0" w:type="auto"/>
            <w:shd w:val="clear" w:color="auto" w:fill="FFFFFF"/>
            <w:tcMar>
              <w:top w:w="120" w:type="dxa"/>
              <w:left w:w="120" w:type="dxa"/>
              <w:bottom w:w="120" w:type="dxa"/>
              <w:right w:w="120" w:type="dxa"/>
            </w:tcMar>
            <w:vAlign w:val="center"/>
            <w:hideMark/>
          </w:tcPr>
          <w:p w14:paraId="6E138C2B" w14:textId="77777777" w:rsidR="00AA19E9" w:rsidRPr="00AA19E9" w:rsidRDefault="00AA19E9" w:rsidP="00AA19E9">
            <w:r>
              <w:t>Diogelu Data Masnachol (Trwyddedau A3 a A5)</w:t>
            </w:r>
          </w:p>
          <w:p w14:paraId="7EF53B3D" w14:textId="77777777" w:rsidR="00AA19E9" w:rsidRPr="00AA19E9" w:rsidRDefault="00AA19E9" w:rsidP="00AA19E9">
            <w:r>
              <w:t>Data heb eu defnyddio ar gyfer hyfforddiant model</w:t>
            </w:r>
          </w:p>
          <w:p w14:paraId="20EE8979" w14:textId="77777777" w:rsidR="00AA19E9" w:rsidRPr="00AA19E9" w:rsidRDefault="00AA19E9" w:rsidP="00AA19E9">
            <w:r>
              <w:t>Wedi'u pweru gan GPT4</w:t>
            </w:r>
          </w:p>
          <w:p w14:paraId="7A1CB99A" w14:textId="77777777" w:rsidR="00AA19E9" w:rsidRPr="00AA19E9" w:rsidRDefault="00AA19E9" w:rsidP="00AA19E9">
            <w:r>
              <w:t>Yn dyfynnu ffynonellau (i raddau!)</w:t>
            </w:r>
          </w:p>
          <w:p w14:paraId="3B093032" w14:textId="77777777" w:rsidR="00AA19E9" w:rsidRPr="00AA19E9" w:rsidRDefault="00AA19E9" w:rsidP="00AA19E9">
            <w:r>
              <w:t>Amlfoddol (delweddau yn ogystal â thestun)</w:t>
            </w:r>
          </w:p>
        </w:tc>
        <w:tc>
          <w:tcPr>
            <w:tcW w:w="0" w:type="auto"/>
            <w:shd w:val="clear" w:color="auto" w:fill="FFFFFF"/>
            <w:tcMar>
              <w:top w:w="120" w:type="dxa"/>
              <w:left w:w="120" w:type="dxa"/>
              <w:bottom w:w="120" w:type="dxa"/>
              <w:right w:w="120" w:type="dxa"/>
            </w:tcMar>
            <w:vAlign w:val="center"/>
            <w:hideMark/>
          </w:tcPr>
          <w:p w14:paraId="6A8AD3B1" w14:textId="77777777" w:rsidR="00AA19E9" w:rsidRPr="00AA19E9" w:rsidRDefault="00AA19E9" w:rsidP="00AA19E9">
            <w:r>
              <w:t>Dim mynediad i nodweddion ChatGPT megis GPTs</w:t>
            </w:r>
          </w:p>
          <w:p w14:paraId="6AE80BDC" w14:textId="77777777" w:rsidR="00AA19E9" w:rsidRPr="00AA19E9" w:rsidRDefault="00AA19E9" w:rsidP="00AA19E9">
            <w:r>
              <w:t>Dim mynediad i rai dan 18 oed</w:t>
            </w:r>
          </w:p>
          <w:p w14:paraId="631BD99A" w14:textId="77777777" w:rsidR="00AA19E9" w:rsidRPr="00AA19E9" w:rsidRDefault="00AA19E9" w:rsidP="00AA19E9">
            <w:r>
              <w:t>Dim hanes sgwrsio</w:t>
            </w:r>
          </w:p>
        </w:tc>
      </w:tr>
      <w:tr w:rsidR="00AA19E9" w:rsidRPr="00AA19E9" w14:paraId="7883D717" w14:textId="77777777" w:rsidTr="003A53BC">
        <w:tc>
          <w:tcPr>
            <w:tcW w:w="0" w:type="auto"/>
            <w:shd w:val="clear" w:color="auto" w:fill="FFFFFF"/>
            <w:tcMar>
              <w:top w:w="120" w:type="dxa"/>
              <w:left w:w="120" w:type="dxa"/>
              <w:bottom w:w="120" w:type="dxa"/>
              <w:right w:w="120" w:type="dxa"/>
            </w:tcMar>
            <w:vAlign w:val="center"/>
            <w:hideMark/>
          </w:tcPr>
          <w:p w14:paraId="14C01BF4" w14:textId="77777777" w:rsidR="00AA19E9" w:rsidRPr="00AA19E9" w:rsidRDefault="00AA19E9" w:rsidP="00AA19E9">
            <w:r>
              <w:t>Google Gemini</w:t>
            </w:r>
          </w:p>
        </w:tc>
        <w:tc>
          <w:tcPr>
            <w:tcW w:w="0" w:type="auto"/>
            <w:shd w:val="clear" w:color="auto" w:fill="FFFFFF"/>
            <w:tcMar>
              <w:top w:w="120" w:type="dxa"/>
              <w:left w:w="120" w:type="dxa"/>
              <w:bottom w:w="120" w:type="dxa"/>
              <w:right w:w="120" w:type="dxa"/>
            </w:tcMar>
            <w:vAlign w:val="center"/>
            <w:hideMark/>
          </w:tcPr>
          <w:p w14:paraId="28FD093A" w14:textId="77777777" w:rsidR="00AA19E9" w:rsidRPr="00AA19E9" w:rsidRDefault="00AA19E9" w:rsidP="00AA19E9">
            <w:r>
              <w:t>Wedi'i bweru gan fodel Gemini newydd</w:t>
            </w:r>
          </w:p>
          <w:p w14:paraId="0E57C8A5" w14:textId="77777777" w:rsidR="00AA19E9" w:rsidRPr="00AA19E9" w:rsidRDefault="00AA19E9" w:rsidP="00AA19E9">
            <w:r>
              <w:t>Amlfoddol (delweddau yn ogystal â thestun)</w:t>
            </w:r>
          </w:p>
          <w:p w14:paraId="58B91BDC" w14:textId="77777777" w:rsidR="00AA19E9" w:rsidRPr="00AA19E9" w:rsidRDefault="00AA19E9" w:rsidP="00AA19E9">
            <w:r>
              <w:t>Mynediad i'r rhyngrwyd</w:t>
            </w:r>
          </w:p>
          <w:p w14:paraId="506EB06C" w14:textId="77777777" w:rsidR="00AA19E9" w:rsidRPr="00AA19E9" w:rsidRDefault="00AA19E9" w:rsidP="00AA19E9">
            <w:r>
              <w:t>Nodwedd 'ymateb gwiriad dwbl' braf</w:t>
            </w:r>
          </w:p>
        </w:tc>
        <w:tc>
          <w:tcPr>
            <w:tcW w:w="0" w:type="auto"/>
            <w:shd w:val="clear" w:color="auto" w:fill="FFFFFF"/>
            <w:tcMar>
              <w:top w:w="120" w:type="dxa"/>
              <w:left w:w="120" w:type="dxa"/>
              <w:bottom w:w="120" w:type="dxa"/>
              <w:right w:w="120" w:type="dxa"/>
            </w:tcMar>
            <w:vAlign w:val="center"/>
            <w:hideMark/>
          </w:tcPr>
          <w:p w14:paraId="4172EF7C" w14:textId="77777777" w:rsidR="00AA19E9" w:rsidRPr="00AA19E9" w:rsidRDefault="00AA19E9" w:rsidP="00AA19E9">
            <w:r>
              <w:t>Dim nodweddion diogelu data ar lefel gorfforaethol</w:t>
            </w:r>
          </w:p>
          <w:p w14:paraId="715A3020" w14:textId="77777777" w:rsidR="00AA19E9" w:rsidRPr="00AA19E9" w:rsidRDefault="00AA19E9" w:rsidP="00AA19E9">
            <w:r>
              <w:t>Data a ddefnyddir ar gyfer hyfforddiant model</w:t>
            </w:r>
          </w:p>
          <w:p w14:paraId="2BF531CA" w14:textId="77777777" w:rsidR="00AA19E9" w:rsidRPr="00AA19E9" w:rsidRDefault="00AA19E9" w:rsidP="00AA19E9">
            <w:r>
              <w:t>Dim mynediad i rai dan 18 oed</w:t>
            </w:r>
          </w:p>
        </w:tc>
      </w:tr>
      <w:tr w:rsidR="00AA19E9" w:rsidRPr="00AA19E9" w14:paraId="34B6CE33" w14:textId="77777777" w:rsidTr="003A53BC">
        <w:tc>
          <w:tcPr>
            <w:tcW w:w="0" w:type="auto"/>
            <w:shd w:val="clear" w:color="auto" w:fill="FFFFFF"/>
            <w:tcMar>
              <w:top w:w="120" w:type="dxa"/>
              <w:left w:w="120" w:type="dxa"/>
              <w:bottom w:w="120" w:type="dxa"/>
              <w:right w:w="120" w:type="dxa"/>
            </w:tcMar>
            <w:vAlign w:val="center"/>
            <w:hideMark/>
          </w:tcPr>
          <w:p w14:paraId="74DF7CD9" w14:textId="77777777" w:rsidR="00AA19E9" w:rsidRPr="00AA19E9" w:rsidRDefault="00AA19E9" w:rsidP="00AA19E9">
            <w:r>
              <w:t>Anthropic Claude</w:t>
            </w:r>
          </w:p>
        </w:tc>
        <w:tc>
          <w:tcPr>
            <w:tcW w:w="0" w:type="auto"/>
            <w:shd w:val="clear" w:color="auto" w:fill="FFFFFF"/>
            <w:tcMar>
              <w:top w:w="120" w:type="dxa"/>
              <w:left w:w="120" w:type="dxa"/>
              <w:bottom w:w="120" w:type="dxa"/>
              <w:right w:w="120" w:type="dxa"/>
            </w:tcMar>
            <w:vAlign w:val="center"/>
            <w:hideMark/>
          </w:tcPr>
          <w:p w14:paraId="3CC57576" w14:textId="77777777" w:rsidR="00AA19E9" w:rsidRPr="00AA19E9" w:rsidRDefault="00AA19E9" w:rsidP="00AA19E9">
            <w:r>
              <w:t>Un o'r modelau mwyaf pwerus</w:t>
            </w:r>
          </w:p>
          <w:p w14:paraId="7E38079B" w14:textId="77777777" w:rsidR="00AA19E9" w:rsidRPr="00AA19E9" w:rsidRDefault="00AA19E9" w:rsidP="00AA19E9">
            <w:r>
              <w:t>Nodwedd 'arteffactau' ddiddorol sy'n caniatáu creu rhyngweithiol o rai allbynnau gweledol megis diagramau a gwefannau</w:t>
            </w:r>
          </w:p>
        </w:tc>
        <w:tc>
          <w:tcPr>
            <w:tcW w:w="0" w:type="auto"/>
            <w:shd w:val="clear" w:color="auto" w:fill="FFFFFF"/>
            <w:tcMar>
              <w:top w:w="120" w:type="dxa"/>
              <w:left w:w="120" w:type="dxa"/>
              <w:bottom w:w="120" w:type="dxa"/>
              <w:right w:w="120" w:type="dxa"/>
            </w:tcMar>
            <w:vAlign w:val="center"/>
            <w:hideMark/>
          </w:tcPr>
          <w:p w14:paraId="4688BA0C" w14:textId="0217E2DE" w:rsidR="00AA19E9" w:rsidRPr="00AA19E9" w:rsidRDefault="00AA19E9" w:rsidP="00AA19E9">
            <w:r>
              <w:t>Dim mynediad i'r rhyngrwyd</w:t>
            </w:r>
          </w:p>
          <w:p w14:paraId="06563834" w14:textId="63FD28EC" w:rsidR="00AA19E9" w:rsidRPr="00AA19E9" w:rsidRDefault="00AA19E9" w:rsidP="00AA19E9">
            <w:r>
              <w:t>Mynediad cyfyngedig am ddim</w:t>
            </w:r>
          </w:p>
        </w:tc>
      </w:tr>
    </w:tbl>
    <w:p w14:paraId="641153EA" w14:textId="77777777" w:rsidR="00AA19E9" w:rsidRPr="00AA19E9" w:rsidRDefault="00AA19E9" w:rsidP="00AA19E9">
      <w:r>
        <w:t> </w:t>
      </w:r>
    </w:p>
    <w:p w14:paraId="07CD2C9A" w14:textId="77777777" w:rsidR="00AA19E9" w:rsidRPr="00AA19E9" w:rsidRDefault="00AA19E9" w:rsidP="004378B9">
      <w:pPr>
        <w:pStyle w:val="Heading3"/>
      </w:pPr>
      <w:r>
        <w:t>Gwybodaeth offeryn fanwl: </w:t>
      </w:r>
    </w:p>
    <w:p w14:paraId="6534B555" w14:textId="77777777" w:rsidR="00AA19E9" w:rsidRPr="00AA19E9" w:rsidRDefault="00AA19E9" w:rsidP="00AA19E9">
      <w:r>
        <w:t>Canolbwyntio ar ennill gwybodaeth fanwl am yr offeryn sefydliadol dewisol megis Copilot yn hytrach na dealltwriaeth arwynebol o lawer o offer, a fydd yn helpu i gynyddu dealltwriaeth a defnydd priodol.</w:t>
      </w:r>
    </w:p>
    <w:p w14:paraId="321D7038" w14:textId="77777777" w:rsidR="00AA19E9" w:rsidRDefault="00AA19E9" w:rsidP="00AA19E9">
      <w:r>
        <w:t>Fel arfer mae gan offer sefydliadol drwydded menter a fydd yn darparu diogelwch data a hefyd yn cefnogi ecwiti. </w:t>
      </w:r>
    </w:p>
    <w:p w14:paraId="4F8DA1FD" w14:textId="77777777" w:rsidR="003A53BC" w:rsidRPr="00AA19E9" w:rsidRDefault="003A53BC" w:rsidP="00AA19E9"/>
    <w:p w14:paraId="2E66F53A" w14:textId="77777777" w:rsidR="00AA19E9" w:rsidRPr="00AA19E9" w:rsidRDefault="00AA19E9" w:rsidP="004378B9">
      <w:pPr>
        <w:pStyle w:val="Heading3"/>
      </w:pPr>
      <w:r>
        <w:t>Datblygiadau newydd: </w:t>
      </w:r>
    </w:p>
    <w:p w14:paraId="3EDA8697" w14:textId="77777777" w:rsidR="00AA19E9" w:rsidRPr="00AA19E9" w:rsidRDefault="00AA19E9" w:rsidP="00AA19E9">
      <w:r>
        <w:t>Cydnabod pan fydd galluoedd AI Cynhyrchol newydd wedi'u hychwanegu at offer presennol a'u gwerthuso cyn eu defnyddio, gan sicrhau nad yw preifatrwydd a diogelwch data wedi eu peryglu.</w:t>
      </w:r>
    </w:p>
    <w:p w14:paraId="606A247F" w14:textId="77777777" w:rsidR="00AA19E9" w:rsidRPr="00AA19E9" w:rsidRDefault="00AA19E9" w:rsidP="00AA19E9">
      <w:r>
        <w:t> </w:t>
      </w:r>
    </w:p>
    <w:p w14:paraId="63070D94" w14:textId="77777777" w:rsidR="00AA19E9" w:rsidRPr="00AA19E9" w:rsidRDefault="00AA19E9" w:rsidP="004378B9">
      <w:pPr>
        <w:pStyle w:val="Heading2"/>
      </w:pPr>
      <w:r>
        <w:lastRenderedPageBreak/>
        <w:t>Tasgau</w:t>
      </w:r>
    </w:p>
    <w:p w14:paraId="20A0C0C2" w14:textId="77777777" w:rsidR="00AA19E9" w:rsidRPr="00AA19E9" w:rsidRDefault="00AA19E9" w:rsidP="004378B9">
      <w:pPr>
        <w:pStyle w:val="Heading3"/>
      </w:pPr>
      <w:r>
        <w:t>Defnyddio mewn Gwaith: </w:t>
      </w:r>
    </w:p>
    <w:p w14:paraId="520F8BB9" w14:textId="77777777" w:rsidR="00AA19E9" w:rsidRPr="00AA19E9" w:rsidRDefault="00AA19E9" w:rsidP="00AA19E9">
      <w:r>
        <w:t>Defnyddiwch AI Cynhyrchol yn effeithiol i gefnogi tasgau cysylltiedig â gwaith, megis gwella cyfathrebu, drafftio cynlluniau sesiwn, cynhyrchu syniadau, crynhoi papurau ymchwil, a dadansoddi data.</w:t>
      </w:r>
    </w:p>
    <w:p w14:paraId="3970095B" w14:textId="77777777" w:rsidR="00AA19E9" w:rsidRPr="00AA19E9" w:rsidRDefault="00AA19E9" w:rsidP="00AA19E9">
      <w:r>
        <w:t>Mae enghreifftiau'n cynnwys:</w:t>
      </w:r>
    </w:p>
    <w:p w14:paraId="1A23B709" w14:textId="77777777" w:rsidR="00AA19E9" w:rsidRPr="00AA19E9" w:rsidRDefault="00000000" w:rsidP="00AA19E9">
      <w:pPr>
        <w:numPr>
          <w:ilvl w:val="0"/>
          <w:numId w:val="14"/>
        </w:numPr>
      </w:pPr>
      <w:hyperlink r:id="rId10" w:history="1">
        <w:r w:rsidR="00AA19E9">
          <w:rPr>
            <w:rStyle w:val="Hyperlink"/>
          </w:rPr>
          <w:t>Crynhoi cyfarfodydd gan ddefnyddio Copilot365</w:t>
        </w:r>
      </w:hyperlink>
    </w:p>
    <w:p w14:paraId="673198FA" w14:textId="77777777" w:rsidR="00AA19E9" w:rsidRPr="00AA19E9" w:rsidRDefault="00000000" w:rsidP="00AA19E9">
      <w:pPr>
        <w:numPr>
          <w:ilvl w:val="0"/>
          <w:numId w:val="14"/>
        </w:numPr>
      </w:pPr>
      <w:hyperlink r:id="rId11" w:history="1">
        <w:r w:rsidR="00AA19E9">
          <w:rPr>
            <w:rStyle w:val="Hyperlink"/>
          </w:rPr>
          <w:t>Integreiddio Deallusrwydd Artiffisial mewn Ymarfer Academaidd: Canllaw i Archwilio Myfyriol (notion.site)</w:t>
        </w:r>
      </w:hyperlink>
    </w:p>
    <w:p w14:paraId="74C69E50" w14:textId="77777777" w:rsidR="00AA19E9" w:rsidRPr="00AA19E9" w:rsidRDefault="00AA19E9" w:rsidP="004378B9">
      <w:pPr>
        <w:pStyle w:val="Heading3"/>
      </w:pPr>
      <w:r>
        <w:t>Cydnabod defnydd o AI Cynhyrchol: </w:t>
      </w:r>
    </w:p>
    <w:p w14:paraId="02B447B2" w14:textId="77777777" w:rsidR="00AA19E9" w:rsidRPr="00AA19E9" w:rsidRDefault="00AA19E9" w:rsidP="00AA19E9">
      <w:r>
        <w:t>Deallwch pryd i gydnabod neu gyfeirio at ddefnydd AI Cynhyrchol.  Mae hyn yn debygol o newid yn dibynnu ar y defnydd:</w:t>
      </w:r>
    </w:p>
    <w:p w14:paraId="592F290A" w14:textId="77777777" w:rsidR="00AA19E9" w:rsidRPr="00AA19E9" w:rsidRDefault="00AA19E9" w:rsidP="00AA19E9">
      <w:pPr>
        <w:numPr>
          <w:ilvl w:val="0"/>
          <w:numId w:val="15"/>
        </w:numPr>
      </w:pPr>
      <w:r>
        <w:t>Mae’n annhebygol y bydd angen cydnabod tasgau cysylltiedig â gwaith megis gwella cyfathrebu, drafftio cynlluniau sesiwn, cynhyrchu syniadau, crynhoi papurau ymchwil</w:t>
      </w:r>
    </w:p>
    <w:p w14:paraId="01465961" w14:textId="77777777" w:rsidR="00AA19E9" w:rsidRPr="00AA19E9" w:rsidRDefault="00AA19E9" w:rsidP="00AA19E9">
      <w:pPr>
        <w:numPr>
          <w:ilvl w:val="0"/>
          <w:numId w:val="15"/>
        </w:numPr>
      </w:pPr>
      <w:r>
        <w:t>Mae'n debygol y bydd angen cydnabod defnydd addysgu academaidd </w:t>
      </w:r>
    </w:p>
    <w:p w14:paraId="02DF8235" w14:textId="77777777" w:rsidR="00AA19E9" w:rsidRPr="00AA19E9" w:rsidRDefault="00AA19E9" w:rsidP="00AA19E9">
      <w:pPr>
        <w:numPr>
          <w:ilvl w:val="0"/>
          <w:numId w:val="15"/>
        </w:numPr>
      </w:pPr>
      <w:r>
        <w:t>Bydd angen cyfeirio at waith ysgrifennu academaidd megis papurau ymchwil</w:t>
      </w:r>
    </w:p>
    <w:p w14:paraId="5392E5EC" w14:textId="77777777" w:rsidR="00AA19E9" w:rsidRPr="00AA19E9" w:rsidRDefault="00AA19E9" w:rsidP="00AA19E9">
      <w:pPr>
        <w:numPr>
          <w:ilvl w:val="0"/>
          <w:numId w:val="15"/>
        </w:numPr>
      </w:pPr>
      <w:r>
        <w:t>Mae'n bosibl y bydd neu na fydd angen cydnabyddiaeth mewn gwaith ysgrifennu a gyhoeddir ar wefannau cyhoeddus megis tudalennau gwe'r Brifysgol yn dibynnu ar y cyd-destun.</w:t>
      </w:r>
    </w:p>
    <w:p w14:paraId="458B7CB0" w14:textId="77777777" w:rsidR="00AA19E9" w:rsidRPr="00AA19E9" w:rsidRDefault="00AA19E9" w:rsidP="00AA19E9">
      <w:r>
        <w:rPr>
          <w:b/>
        </w:rPr>
        <w:t>Gwerthuso allbwn AI Cynhyrchol</w:t>
      </w:r>
      <w:r w:rsidRPr="00AA19E9">
        <w:t>: Gwiriwch i wneud yn siŵr bod y cynnwys yn ateb y diben, yn gywir, yn gyflawn, ac mor rhydd rhag tuedd ag y gall fod, gan olygu’r allbwn yn ôl yr angen. </w:t>
      </w:r>
    </w:p>
    <w:p w14:paraId="133B5763" w14:textId="77777777" w:rsidR="00AA19E9" w:rsidRPr="00AA19E9" w:rsidRDefault="00AA19E9" w:rsidP="00AA19E9">
      <w:r>
        <w:t> </w:t>
      </w:r>
    </w:p>
    <w:p w14:paraId="66943692" w14:textId="77777777" w:rsidR="00AA19E9" w:rsidRPr="00AA19E9" w:rsidRDefault="00AA19E9" w:rsidP="004378B9">
      <w:pPr>
        <w:pStyle w:val="Heading2"/>
      </w:pPr>
      <w:r>
        <w:t>Cyfranwyr</w:t>
      </w:r>
    </w:p>
    <w:p w14:paraId="5EFE756D" w14:textId="77777777" w:rsidR="00AA19E9" w:rsidRPr="00AA19E9" w:rsidRDefault="00AA19E9" w:rsidP="00AA19E9">
      <w:r>
        <w:t>Hoffem ddiolch i’n cyfranwyr i’r gweithgor hwn:</w:t>
      </w:r>
    </w:p>
    <w:p w14:paraId="62EBB023" w14:textId="77777777" w:rsidR="00AA19E9" w:rsidRPr="00AA19E9" w:rsidRDefault="00AA19E9" w:rsidP="00AA19E9">
      <w:pPr>
        <w:numPr>
          <w:ilvl w:val="0"/>
          <w:numId w:val="16"/>
        </w:numPr>
      </w:pPr>
      <w:r>
        <w:t>Ailie Spence - Prifysgol East Anglia</w:t>
      </w:r>
    </w:p>
    <w:p w14:paraId="06D10AE1" w14:textId="77777777" w:rsidR="00AA19E9" w:rsidRPr="00AA19E9" w:rsidRDefault="00AA19E9" w:rsidP="00AA19E9">
      <w:pPr>
        <w:numPr>
          <w:ilvl w:val="0"/>
          <w:numId w:val="16"/>
        </w:numPr>
      </w:pPr>
      <w:r>
        <w:t>Amy May - Prifysgol Nottingham</w:t>
      </w:r>
    </w:p>
    <w:p w14:paraId="1C9B1D40" w14:textId="77777777" w:rsidR="00AA19E9" w:rsidRPr="00AA19E9" w:rsidRDefault="00AA19E9" w:rsidP="00AA19E9">
      <w:pPr>
        <w:numPr>
          <w:ilvl w:val="0"/>
          <w:numId w:val="16"/>
        </w:numPr>
      </w:pPr>
      <w:r>
        <w:t>Chris Hack – Prifysgol Coventry</w:t>
      </w:r>
    </w:p>
    <w:p w14:paraId="05BDECFB" w14:textId="77777777" w:rsidR="00AA19E9" w:rsidRPr="00AA19E9" w:rsidRDefault="00AA19E9" w:rsidP="00AA19E9">
      <w:pPr>
        <w:numPr>
          <w:ilvl w:val="0"/>
          <w:numId w:val="16"/>
        </w:numPr>
      </w:pPr>
      <w:r>
        <w:t>Dominik Lukes – Prifysgol Rhydychen</w:t>
      </w:r>
    </w:p>
    <w:p w14:paraId="62390CA8" w14:textId="77777777" w:rsidR="00AA19E9" w:rsidRPr="00AA19E9" w:rsidRDefault="00AA19E9" w:rsidP="00AA19E9">
      <w:pPr>
        <w:numPr>
          <w:ilvl w:val="0"/>
          <w:numId w:val="16"/>
        </w:numPr>
      </w:pPr>
      <w:r>
        <w:t>Husna Ahmed - Prifysgol Amaethyddol Frenhinol</w:t>
      </w:r>
    </w:p>
    <w:p w14:paraId="41A78111" w14:textId="77777777" w:rsidR="00AA19E9" w:rsidRPr="00AA19E9" w:rsidRDefault="00AA19E9" w:rsidP="00AA19E9">
      <w:pPr>
        <w:numPr>
          <w:ilvl w:val="0"/>
          <w:numId w:val="16"/>
        </w:numPr>
      </w:pPr>
      <w:r>
        <w:t>Kevin Campbell-Karn – Prifysgol Newydd Swydd Buckingham</w:t>
      </w:r>
    </w:p>
    <w:p w14:paraId="520F4291" w14:textId="77777777" w:rsidR="00AA19E9" w:rsidRPr="00AA19E9" w:rsidRDefault="00AA19E9" w:rsidP="00AA19E9">
      <w:pPr>
        <w:numPr>
          <w:ilvl w:val="0"/>
          <w:numId w:val="16"/>
        </w:numPr>
      </w:pPr>
      <w:r>
        <w:t>Kirsty Edginton – Ysgol Bensaernïaeth y Gymdeithas Bensaernïol</w:t>
      </w:r>
    </w:p>
    <w:p w14:paraId="2E7982E7" w14:textId="77777777" w:rsidR="00AA19E9" w:rsidRPr="00AA19E9" w:rsidRDefault="00AA19E9" w:rsidP="00AA19E9">
      <w:pPr>
        <w:numPr>
          <w:ilvl w:val="0"/>
          <w:numId w:val="16"/>
        </w:numPr>
      </w:pPr>
      <w:r>
        <w:t>Mary Jacob – Prifysgol Aberystwyth</w:t>
      </w:r>
    </w:p>
    <w:p w14:paraId="069FA3AD" w14:textId="77777777" w:rsidR="00AA19E9" w:rsidRPr="00AA19E9" w:rsidRDefault="00AA19E9" w:rsidP="00AA19E9">
      <w:pPr>
        <w:numPr>
          <w:ilvl w:val="0"/>
          <w:numId w:val="16"/>
        </w:numPr>
      </w:pPr>
      <w:r>
        <w:t>Matt Townsend – Prifysgol Caerdydd</w:t>
      </w:r>
    </w:p>
    <w:p w14:paraId="3556C976" w14:textId="77777777" w:rsidR="00AA19E9" w:rsidRPr="00AA19E9" w:rsidRDefault="00AA19E9" w:rsidP="00AA19E9">
      <w:pPr>
        <w:numPr>
          <w:ilvl w:val="0"/>
          <w:numId w:val="16"/>
        </w:numPr>
      </w:pPr>
      <w:r>
        <w:lastRenderedPageBreak/>
        <w:t>Richard Nelson - Prifysgol Bradford</w:t>
      </w:r>
    </w:p>
    <w:p w14:paraId="5D7B94BF" w14:textId="77777777" w:rsidR="00AA19E9" w:rsidRPr="00AA19E9" w:rsidRDefault="00AA19E9" w:rsidP="00AA19E9">
      <w:pPr>
        <w:numPr>
          <w:ilvl w:val="0"/>
          <w:numId w:val="16"/>
        </w:numPr>
      </w:pPr>
      <w:r>
        <w:t>Vincent Bryce – Prifysgol Nottingham</w:t>
      </w:r>
    </w:p>
    <w:p w14:paraId="7D82FC3E" w14:textId="77777777" w:rsidR="00D837AE" w:rsidRDefault="00D837AE"/>
    <w:sectPr w:rsidR="00D83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79AF"/>
    <w:multiLevelType w:val="multilevel"/>
    <w:tmpl w:val="EE889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F47C7"/>
    <w:multiLevelType w:val="multilevel"/>
    <w:tmpl w:val="BABEA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091105"/>
    <w:multiLevelType w:val="multilevel"/>
    <w:tmpl w:val="47B6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75543"/>
    <w:multiLevelType w:val="multilevel"/>
    <w:tmpl w:val="557E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B475EE"/>
    <w:multiLevelType w:val="multilevel"/>
    <w:tmpl w:val="0868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E4E28"/>
    <w:multiLevelType w:val="multilevel"/>
    <w:tmpl w:val="43C0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5705F2"/>
    <w:multiLevelType w:val="multilevel"/>
    <w:tmpl w:val="7078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FD185D"/>
    <w:multiLevelType w:val="multilevel"/>
    <w:tmpl w:val="BD08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B470BE"/>
    <w:multiLevelType w:val="multilevel"/>
    <w:tmpl w:val="ECD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3F04BF"/>
    <w:multiLevelType w:val="hybridMultilevel"/>
    <w:tmpl w:val="6E38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01EC6"/>
    <w:multiLevelType w:val="multilevel"/>
    <w:tmpl w:val="95A4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946507"/>
    <w:multiLevelType w:val="multilevel"/>
    <w:tmpl w:val="F820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F24F10"/>
    <w:multiLevelType w:val="hybridMultilevel"/>
    <w:tmpl w:val="B9EC2F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D487738"/>
    <w:multiLevelType w:val="multilevel"/>
    <w:tmpl w:val="BD44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A845D9"/>
    <w:multiLevelType w:val="multilevel"/>
    <w:tmpl w:val="CE10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7B1C5C"/>
    <w:multiLevelType w:val="multilevel"/>
    <w:tmpl w:val="63B8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67687B"/>
    <w:multiLevelType w:val="multilevel"/>
    <w:tmpl w:val="04F0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790EE8"/>
    <w:multiLevelType w:val="multilevel"/>
    <w:tmpl w:val="0D26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1315801">
    <w:abstractNumId w:val="0"/>
  </w:num>
  <w:num w:numId="2" w16cid:durableId="995110641">
    <w:abstractNumId w:val="11"/>
  </w:num>
  <w:num w:numId="3" w16cid:durableId="1233781759">
    <w:abstractNumId w:val="6"/>
  </w:num>
  <w:num w:numId="4" w16cid:durableId="958797425">
    <w:abstractNumId w:val="1"/>
  </w:num>
  <w:num w:numId="5" w16cid:durableId="1620184465">
    <w:abstractNumId w:val="8"/>
  </w:num>
  <w:num w:numId="6" w16cid:durableId="499546392">
    <w:abstractNumId w:val="5"/>
  </w:num>
  <w:num w:numId="7" w16cid:durableId="1924414268">
    <w:abstractNumId w:val="16"/>
  </w:num>
  <w:num w:numId="8" w16cid:durableId="1956281502">
    <w:abstractNumId w:val="10"/>
  </w:num>
  <w:num w:numId="9" w16cid:durableId="808325468">
    <w:abstractNumId w:val="2"/>
  </w:num>
  <w:num w:numId="10" w16cid:durableId="1737362671">
    <w:abstractNumId w:val="7"/>
  </w:num>
  <w:num w:numId="11" w16cid:durableId="611982246">
    <w:abstractNumId w:val="14"/>
  </w:num>
  <w:num w:numId="12" w16cid:durableId="1494369481">
    <w:abstractNumId w:val="15"/>
  </w:num>
  <w:num w:numId="13" w16cid:durableId="1138765436">
    <w:abstractNumId w:val="4"/>
  </w:num>
  <w:num w:numId="14" w16cid:durableId="220363283">
    <w:abstractNumId w:val="3"/>
  </w:num>
  <w:num w:numId="15" w16cid:durableId="1699624531">
    <w:abstractNumId w:val="17"/>
  </w:num>
  <w:num w:numId="16" w16cid:durableId="1821265724">
    <w:abstractNumId w:val="13"/>
  </w:num>
  <w:num w:numId="17" w16cid:durableId="87508374">
    <w:abstractNumId w:val="12"/>
  </w:num>
  <w:num w:numId="18" w16cid:durableId="1244560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E9"/>
    <w:rsid w:val="00127C79"/>
    <w:rsid w:val="001F68A2"/>
    <w:rsid w:val="002A2E20"/>
    <w:rsid w:val="0039293B"/>
    <w:rsid w:val="003A53BC"/>
    <w:rsid w:val="004378B9"/>
    <w:rsid w:val="004B1010"/>
    <w:rsid w:val="00572FFD"/>
    <w:rsid w:val="006F400A"/>
    <w:rsid w:val="007140CB"/>
    <w:rsid w:val="008324F1"/>
    <w:rsid w:val="008906EE"/>
    <w:rsid w:val="00A84DE7"/>
    <w:rsid w:val="00AA19E9"/>
    <w:rsid w:val="00C43453"/>
    <w:rsid w:val="00D837AE"/>
    <w:rsid w:val="00DB5A6C"/>
    <w:rsid w:val="00F4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05D06"/>
  <w15:chartTrackingRefBased/>
  <w15:docId w15:val="{C1727621-7BAC-45B2-BAE2-2FCC9C21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1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1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A1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A1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1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1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A1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A1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9E9"/>
    <w:rPr>
      <w:rFonts w:eastAsiaTheme="majorEastAsia" w:cstheme="majorBidi"/>
      <w:color w:val="272727" w:themeColor="text1" w:themeTint="D8"/>
    </w:rPr>
  </w:style>
  <w:style w:type="paragraph" w:styleId="Title">
    <w:name w:val="Title"/>
    <w:basedOn w:val="Normal"/>
    <w:next w:val="Normal"/>
    <w:link w:val="TitleChar"/>
    <w:uiPriority w:val="10"/>
    <w:qFormat/>
    <w:rsid w:val="00AA1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9E9"/>
    <w:pPr>
      <w:spacing w:before="160"/>
      <w:jc w:val="center"/>
    </w:pPr>
    <w:rPr>
      <w:i/>
      <w:iCs/>
      <w:color w:val="404040" w:themeColor="text1" w:themeTint="BF"/>
    </w:rPr>
  </w:style>
  <w:style w:type="character" w:customStyle="1" w:styleId="QuoteChar">
    <w:name w:val="Quote Char"/>
    <w:basedOn w:val="DefaultParagraphFont"/>
    <w:link w:val="Quote"/>
    <w:uiPriority w:val="29"/>
    <w:rsid w:val="00AA19E9"/>
    <w:rPr>
      <w:i/>
      <w:iCs/>
      <w:color w:val="404040" w:themeColor="text1" w:themeTint="BF"/>
    </w:rPr>
  </w:style>
  <w:style w:type="paragraph" w:styleId="ListParagraph">
    <w:name w:val="List Paragraph"/>
    <w:basedOn w:val="Normal"/>
    <w:uiPriority w:val="34"/>
    <w:qFormat/>
    <w:rsid w:val="00AA19E9"/>
    <w:pPr>
      <w:ind w:left="720"/>
      <w:contextualSpacing/>
    </w:pPr>
  </w:style>
  <w:style w:type="character" w:styleId="IntenseEmphasis">
    <w:name w:val="Intense Emphasis"/>
    <w:basedOn w:val="DefaultParagraphFont"/>
    <w:uiPriority w:val="21"/>
    <w:qFormat/>
    <w:rsid w:val="00AA19E9"/>
    <w:rPr>
      <w:i/>
      <w:iCs/>
      <w:color w:val="0F4761" w:themeColor="accent1" w:themeShade="BF"/>
    </w:rPr>
  </w:style>
  <w:style w:type="paragraph" w:styleId="IntenseQuote">
    <w:name w:val="Intense Quote"/>
    <w:basedOn w:val="Normal"/>
    <w:next w:val="Normal"/>
    <w:link w:val="IntenseQuoteChar"/>
    <w:uiPriority w:val="30"/>
    <w:qFormat/>
    <w:rsid w:val="00AA1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9E9"/>
    <w:rPr>
      <w:i/>
      <w:iCs/>
      <w:color w:val="0F4761" w:themeColor="accent1" w:themeShade="BF"/>
    </w:rPr>
  </w:style>
  <w:style w:type="character" w:styleId="IntenseReference">
    <w:name w:val="Intense Reference"/>
    <w:basedOn w:val="DefaultParagraphFont"/>
    <w:uiPriority w:val="32"/>
    <w:qFormat/>
    <w:rsid w:val="00AA19E9"/>
    <w:rPr>
      <w:b/>
      <w:bCs/>
      <w:smallCaps/>
      <w:color w:val="0F4761" w:themeColor="accent1" w:themeShade="BF"/>
      <w:spacing w:val="5"/>
    </w:rPr>
  </w:style>
  <w:style w:type="character" w:styleId="Hyperlink">
    <w:name w:val="Hyperlink"/>
    <w:basedOn w:val="DefaultParagraphFont"/>
    <w:uiPriority w:val="99"/>
    <w:unhideWhenUsed/>
    <w:rsid w:val="00AA19E9"/>
    <w:rPr>
      <w:color w:val="467886" w:themeColor="hyperlink"/>
      <w:u w:val="single"/>
    </w:rPr>
  </w:style>
  <w:style w:type="character" w:styleId="UnresolvedMention">
    <w:name w:val="Unresolved Mention"/>
    <w:basedOn w:val="DefaultParagraphFont"/>
    <w:uiPriority w:val="99"/>
    <w:semiHidden/>
    <w:unhideWhenUsed/>
    <w:rsid w:val="00AA1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3443">
      <w:bodyDiv w:val="1"/>
      <w:marLeft w:val="0"/>
      <w:marRight w:val="0"/>
      <w:marTop w:val="0"/>
      <w:marBottom w:val="0"/>
      <w:divBdr>
        <w:top w:val="none" w:sz="0" w:space="0" w:color="auto"/>
        <w:left w:val="none" w:sz="0" w:space="0" w:color="auto"/>
        <w:bottom w:val="none" w:sz="0" w:space="0" w:color="auto"/>
        <w:right w:val="none" w:sz="0" w:space="0" w:color="auto"/>
      </w:divBdr>
    </w:div>
    <w:div w:id="933784217">
      <w:bodyDiv w:val="1"/>
      <w:marLeft w:val="0"/>
      <w:marRight w:val="0"/>
      <w:marTop w:val="0"/>
      <w:marBottom w:val="0"/>
      <w:divBdr>
        <w:top w:val="none" w:sz="0" w:space="0" w:color="auto"/>
        <w:left w:val="none" w:sz="0" w:space="0" w:color="auto"/>
        <w:bottom w:val="none" w:sz="0" w:space="0" w:color="auto"/>
        <w:right w:val="none" w:sz="0" w:space="0" w:color="auto"/>
      </w:divBdr>
    </w:div>
    <w:div w:id="1274704617">
      <w:bodyDiv w:val="1"/>
      <w:marLeft w:val="0"/>
      <w:marRight w:val="0"/>
      <w:marTop w:val="0"/>
      <w:marBottom w:val="0"/>
      <w:divBdr>
        <w:top w:val="none" w:sz="0" w:space="0" w:color="auto"/>
        <w:left w:val="none" w:sz="0" w:space="0" w:color="auto"/>
        <w:bottom w:val="none" w:sz="0" w:space="0" w:color="auto"/>
        <w:right w:val="none" w:sz="0" w:space="0" w:color="auto"/>
      </w:divBdr>
    </w:div>
    <w:div w:id="184759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actical-ai.notion.site/Integrating-AI-into-Academic-Practice-Guide-to-Reflective-Exploration-bc393dfd430c45a4b325631b62199e00" TargetMode="External"/><Relationship Id="rId5" Type="http://schemas.openxmlformats.org/officeDocument/2006/relationships/numbering" Target="numbering.xml"/><Relationship Id="rId10" Type="http://schemas.openxmlformats.org/officeDocument/2006/relationships/hyperlink" Target="https://nationalcentreforai.jiscinvolve.org/wp/2024/06/05/copilot-365-teams-meeting-summary/" TargetMode="External"/><Relationship Id="rId4" Type="http://schemas.openxmlformats.org/officeDocument/2006/relationships/customXml" Target="../customXml/item4.xml"/><Relationship Id="rId9" Type="http://schemas.openxmlformats.org/officeDocument/2006/relationships/hyperlink" Target="https://nationalcentreforai.jiscinvolve.org/wp/2024/03/04/generative-ai-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0236d4d144d4627bcb169c5987c2c89 xmlns="7c455f33-77d2-4545-9ec6-8ece34099d2f">
      <Terms xmlns="http://schemas.microsoft.com/office/infopath/2007/PartnerControls"/>
    </p0236d4d144d4627bcb169c5987c2c89>
    <b89bde72cd604427a006be6ed1d4a50e xmlns="7c455f33-77d2-4545-9ec6-8ece34099d2f">
      <Terms xmlns="http://schemas.microsoft.com/office/infopath/2007/PartnerControls"/>
    </b89bde72cd604427a006be6ed1d4a50e>
    <TaxCatchAll xmlns="7c455f33-77d2-4545-9ec6-8ece34099d2f"/>
    <_ip_UnifiedCompliancePolicyProperties xmlns="http://schemas.microsoft.com/sharepoint/v3" xsi:nil="true"/>
    <lcf76f155ced4ddcb4097134ff3c332f xmlns="0ae7455f-19e4-4cf5-bc1c-e6099f9e66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08AF7F00B7814A859179014634DAA5" ma:contentTypeVersion="19" ma:contentTypeDescription="Create a new document." ma:contentTypeScope="" ma:versionID="914877ab5b5efeb5a4712dc91c8ea799">
  <xsd:schema xmlns:xsd="http://www.w3.org/2001/XMLSchema" xmlns:xs="http://www.w3.org/2001/XMLSchema" xmlns:p="http://schemas.microsoft.com/office/2006/metadata/properties" xmlns:ns1="http://schemas.microsoft.com/sharepoint/v3" xmlns:ns2="7c455f33-77d2-4545-9ec6-8ece34099d2f" xmlns:ns3="0ae7455f-19e4-4cf5-bc1c-e6099f9e6626" xmlns:ns4="42a40bfa-fb79-4612-b991-e3f347545b96" targetNamespace="http://schemas.microsoft.com/office/2006/metadata/properties" ma:root="true" ma:fieldsID="21f16461ad95a445aa1b503e8e88bc07" ns1:_="" ns2:_="" ns3:_="" ns4:_="">
    <xsd:import namespace="http://schemas.microsoft.com/sharepoint/v3"/>
    <xsd:import namespace="7c455f33-77d2-4545-9ec6-8ece34099d2f"/>
    <xsd:import namespace="0ae7455f-19e4-4cf5-bc1c-e6099f9e6626"/>
    <xsd:import namespace="42a40bfa-fb79-4612-b991-e3f347545b96"/>
    <xsd:element name="properties">
      <xsd:complexType>
        <xsd:sequence>
          <xsd:element name="documentManagement">
            <xsd:complexType>
              <xsd:all>
                <xsd:element ref="ns2:b89bde72cd604427a006be6ed1d4a50e" minOccurs="0"/>
                <xsd:element ref="ns2:TaxCatchAll" minOccurs="0"/>
                <xsd:element ref="ns2:TaxCatchAllLabel" minOccurs="0"/>
                <xsd:element ref="ns2:p0236d4d144d4627bcb169c5987c2c89" minOccurs="0"/>
                <xsd:element ref="ns3:MediaServiceFastMetadata"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Metadata" minOccurs="0"/>
                <xsd:element ref="ns3:MediaLengthInSeconds" minOccurs="0"/>
                <xsd:element ref="ns3:MediaServiceDateTake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55f33-77d2-4545-9ec6-8ece34099d2f" elementFormDefault="qualified">
    <xsd:import namespace="http://schemas.microsoft.com/office/2006/documentManagement/types"/>
    <xsd:import namespace="http://schemas.microsoft.com/office/infopath/2007/PartnerControls"/>
    <xsd:element name="b89bde72cd604427a006be6ed1d4a50e" ma:index="8" nillable="true" ma:taxonomy="true" ma:internalName="b89bde72cd604427a006be6ed1d4a50e" ma:taxonomyFieldName="Business_x0020_Function" ma:displayName="Business Function" ma:default="" ma:fieldId="{b89bde72-cd60-4427-a006-be6ed1d4a50e}" ma:sspId="79c6cfb5-50bc-4fca-81ee-f60fcea9a646" ma:termSetId="e083faab-cda4-4174-a470-765f029b000e" ma:anchorId="0dc13b50-433d-4bdb-999d-681bda683d09" ma:open="false" ma:isKeyword="false">
      <xsd:complexType>
        <xsd:sequence>
          <xsd:element ref="pc:Terms" minOccurs="0" maxOccurs="1"/>
        </xsd:sequence>
      </xsd:complexType>
    </xsd:element>
    <xsd:element name="TaxCatchAll" ma:index="9" nillable="true" ma:displayName="Taxonomy Catch All Column" ma:hidden="true" ma:list="{6bbbc396-13fa-422c-8b18-ee0fca22cf9a}" ma:internalName="TaxCatchAll" ma:showField="CatchAllData" ma:web="42a40bfa-fb79-4612-b991-e3f347545b9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bbbc396-13fa-422c-8b18-ee0fca22cf9a}" ma:internalName="TaxCatchAllLabel" ma:readOnly="true" ma:showField="CatchAllDataLabel" ma:web="42a40bfa-fb79-4612-b991-e3f347545b96">
      <xsd:complexType>
        <xsd:complexContent>
          <xsd:extension base="dms:MultiChoiceLookup">
            <xsd:sequence>
              <xsd:element name="Value" type="dms:Lookup" maxOccurs="unbounded" minOccurs="0" nillable="true"/>
            </xsd:sequence>
          </xsd:extension>
        </xsd:complexContent>
      </xsd:complexType>
    </xsd:element>
    <xsd:element name="p0236d4d144d4627bcb169c5987c2c89" ma:index="12" nillable="true" ma:taxonomy="true" ma:internalName="p0236d4d144d4627bcb169c5987c2c89" ma:taxonomyFieldName="Business_x0020_Activitiy" ma:displayName="Business Activity" ma:fieldId="{90236d4d-144d-4627-bcb1-69c5987c2c89}" ma:sspId="79c6cfb5-50bc-4fca-81ee-f60fcea9a646" ma:termSetId="e083faab-cda4-4174-a470-765f029b000e" ma:anchorId="de6fb188-fa74-481c-913e-47f98ad515a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e7455f-19e4-4cf5-bc1c-e6099f9e6626" elementFormDefault="qualified">
    <xsd:import namespace="http://schemas.microsoft.com/office/2006/documentManagement/types"/>
    <xsd:import namespace="http://schemas.microsoft.com/office/infopath/2007/PartnerControls"/>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DateTaken" ma:index="27" nillable="true" ma:displayName="MediaServiceDateTaken" ma:hidden="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a40bfa-fb79-4612-b991-e3f347545b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c6cfb5-50bc-4fca-81ee-f60fcea9a646" ContentTypeId="0x0101" PreviousValue="false"/>
</file>

<file path=customXml/itemProps1.xml><?xml version="1.0" encoding="utf-8"?>
<ds:datastoreItem xmlns:ds="http://schemas.openxmlformats.org/officeDocument/2006/customXml" ds:itemID="{27DFB33E-AEB3-4F75-B3CE-0064078184B2}">
  <ds:schemaRefs>
    <ds:schemaRef ds:uri="http://schemas.microsoft.com/sharepoint/v3/contenttype/forms"/>
  </ds:schemaRefs>
</ds:datastoreItem>
</file>

<file path=customXml/itemProps2.xml><?xml version="1.0" encoding="utf-8"?>
<ds:datastoreItem xmlns:ds="http://schemas.openxmlformats.org/officeDocument/2006/customXml" ds:itemID="{914B9E89-D80F-47A3-8DE5-F6C39385D1EE}">
  <ds:schemaRefs>
    <ds:schemaRef ds:uri="http://schemas.microsoft.com/office/2006/metadata/properties"/>
    <ds:schemaRef ds:uri="http://schemas.microsoft.com/office/infopath/2007/PartnerControls"/>
    <ds:schemaRef ds:uri="http://schemas.microsoft.com/sharepoint/v3"/>
    <ds:schemaRef ds:uri="7c455f33-77d2-4545-9ec6-8ece34099d2f"/>
    <ds:schemaRef ds:uri="0ae7455f-19e4-4cf5-bc1c-e6099f9e6626"/>
  </ds:schemaRefs>
</ds:datastoreItem>
</file>

<file path=customXml/itemProps3.xml><?xml version="1.0" encoding="utf-8"?>
<ds:datastoreItem xmlns:ds="http://schemas.openxmlformats.org/officeDocument/2006/customXml" ds:itemID="{47A89191-9CC6-4191-873E-B0C5257AA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55f33-77d2-4545-9ec6-8ece34099d2f"/>
    <ds:schemaRef ds:uri="0ae7455f-19e4-4cf5-bc1c-e6099f9e6626"/>
    <ds:schemaRef ds:uri="42a40bfa-fb79-4612-b991-e3f347545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92592-B1E3-4B02-8313-EA3675CA6441}">
  <ds:schemaRefs>
    <ds:schemaRef ds:uri="Microsoft.SharePoint.Taxonomy.ContentTypeSync"/>
  </ds:schemaRefs>
</ds:datastoreItem>
</file>

<file path=docMetadata/LabelInfo.xml><?xml version="1.0" encoding="utf-8"?>
<clbl:labelList xmlns:clbl="http://schemas.microsoft.com/office/2020/mipLabelMetadata">
  <clbl:label id="{190374fc-c2b5-4c8e-bee8-6305ebc1550a}" enabled="1" method="Privilege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2016</Words>
  <Characters>11496</Characters>
  <Application>Microsoft Office Word</Application>
  <DocSecurity>0</DocSecurity>
  <Lines>95</Lines>
  <Paragraphs>26</Paragraphs>
  <ScaleCrop>false</ScaleCrop>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Barker</dc:creator>
  <cp:keywords/>
  <dc:description/>
  <cp:lastModifiedBy>Helen Nicholson</cp:lastModifiedBy>
  <cp:revision>2</cp:revision>
  <dcterms:created xsi:type="dcterms:W3CDTF">2024-07-31T14:41:00Z</dcterms:created>
  <dcterms:modified xsi:type="dcterms:W3CDTF">2024-07-31T14:41:00Z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770563ed-c70a-441e-827c-dd767bf98962</vt:lpwstr>
  </property>
  <property fmtid="{D5CDD505-2E9C-101B-9397-08002B2CF9AE}" pid="3" name="ContentTypeId">
    <vt:lpwstr>0x010100EE08AF7F00B7814A859179014634DAA5</vt:lpwstr>
  </property>
  <property fmtid="{D5CDD505-2E9C-101B-9397-08002B2CF9AE}" pid="4" name="Business Function">
    <vt:lpwstr/>
  </property>
  <property fmtid="{D5CDD505-2E9C-101B-9397-08002B2CF9AE}" pid="5" name="Business Activitiy">
    <vt:lpwstr/>
  </property>
  <property fmtid="{D5CDD505-2E9C-101B-9397-08002B2CF9AE}" pid="6" name="MediaServiceImageTags">
    <vt:lpwstr/>
  </property>
</Properties>
</file>